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4EBBC8" w14:textId="27DECC48" w:rsidR="00D8169D" w:rsidRPr="00FE293C" w:rsidRDefault="000763E2" w:rsidP="00D8169D">
      <w:pPr>
        <w:jc w:val="both"/>
        <w:rPr>
          <w:rFonts w:ascii="Calibri" w:hAnsi="Calibri"/>
          <w:sz w:val="22"/>
          <w:szCs w:val="22"/>
          <w:lang w:val="sr-Cyrl-CS"/>
        </w:rPr>
      </w:pPr>
      <w:r w:rsidRPr="000763E2">
        <w:rPr>
          <w:rFonts w:ascii="Calibri" w:hAnsi="Calibri"/>
          <w:sz w:val="22"/>
          <w:szCs w:val="22"/>
          <w:lang w:val="sr-Cyrl-CS"/>
        </w:rPr>
        <w:t>На основу Решења о банкротству, које је донео стечајни судија Привредног суда у Краљеву Ст. 27/2024 од 16.01.2025. године</w:t>
      </w:r>
      <w:r w:rsidR="00D8169D" w:rsidRPr="00B06280">
        <w:rPr>
          <w:rFonts w:ascii="Calibri" w:hAnsi="Calibri"/>
          <w:sz w:val="22"/>
          <w:szCs w:val="22"/>
          <w:lang w:val="sr-Cyrl-CS"/>
        </w:rPr>
        <w:t>, члана 133. Закона о стечају (“Сл.гласник РС” бр. 104/2009, 99/2011 – др.закон, 71/2012 – одлука УС, 83/2014, 113/2017, 44/2018 и 95/2018) као и поглавља III  Националног стандарда бр. 5 о начину и поступку уновчења имовине стечајног дужника (“Сл.гласник РС” бр. 62/2018)</w:t>
      </w:r>
      <w:r w:rsidR="00D8169D">
        <w:rPr>
          <w:rFonts w:ascii="Calibri" w:hAnsi="Calibri"/>
          <w:sz w:val="22"/>
          <w:szCs w:val="22"/>
          <w:lang w:val="sr-Cyrl-CS"/>
        </w:rPr>
        <w:t xml:space="preserve"> </w:t>
      </w:r>
      <w:r w:rsidR="00D8169D" w:rsidRPr="00FE293C">
        <w:rPr>
          <w:rFonts w:ascii="Calibri" w:hAnsi="Calibri"/>
          <w:sz w:val="22"/>
          <w:szCs w:val="22"/>
          <w:lang w:val="sr-Cyrl-CS"/>
        </w:rPr>
        <w:t>стечајни управник стечајног дужника</w:t>
      </w:r>
    </w:p>
    <w:p w14:paraId="0A14B1DC" w14:textId="1452445E" w:rsidR="007C3779" w:rsidRDefault="007C3779">
      <w:pPr>
        <w:rPr>
          <w:lang w:val="sr-Cyrl-CS"/>
        </w:rPr>
      </w:pPr>
    </w:p>
    <w:p w14:paraId="2E162F40" w14:textId="77777777" w:rsidR="00976A84" w:rsidRPr="00976A84" w:rsidRDefault="00976A84" w:rsidP="00976A84">
      <w:pPr>
        <w:jc w:val="center"/>
        <w:rPr>
          <w:rFonts w:ascii="Calibri" w:hAnsi="Calibri"/>
          <w:b/>
          <w:sz w:val="22"/>
          <w:szCs w:val="22"/>
          <w:lang w:val="sr-Cyrl-CS"/>
        </w:rPr>
      </w:pPr>
      <w:r w:rsidRPr="00976A84">
        <w:rPr>
          <w:rFonts w:ascii="Calibri" w:hAnsi="Calibri"/>
          <w:b/>
          <w:sz w:val="22"/>
          <w:szCs w:val="22"/>
          <w:lang w:val="sr-Cyrl-CS"/>
        </w:rPr>
        <w:t>SABWAY DOO KRUŠEVAC - U STEČAJU</w:t>
      </w:r>
    </w:p>
    <w:p w14:paraId="241F6525" w14:textId="77777777" w:rsidR="00976A84" w:rsidRPr="00976A84" w:rsidRDefault="00976A84" w:rsidP="00976A84">
      <w:pPr>
        <w:jc w:val="center"/>
        <w:rPr>
          <w:rFonts w:ascii="Calibri" w:hAnsi="Calibri"/>
          <w:b/>
          <w:sz w:val="22"/>
          <w:szCs w:val="22"/>
          <w:lang w:val="sr-Cyrl-CS"/>
        </w:rPr>
      </w:pPr>
      <w:r w:rsidRPr="00976A84">
        <w:rPr>
          <w:rFonts w:ascii="Calibri" w:hAnsi="Calibri"/>
          <w:b/>
          <w:sz w:val="22"/>
          <w:szCs w:val="22"/>
          <w:lang w:val="sr-Cyrl-CS"/>
        </w:rPr>
        <w:t>ЈУГ БОГДАНОВА 25, КРУШЕВАЦ</w:t>
      </w:r>
    </w:p>
    <w:p w14:paraId="270B7ECD" w14:textId="2C7F230D" w:rsidR="00120BA9" w:rsidRDefault="00976A84" w:rsidP="00976A84">
      <w:pPr>
        <w:jc w:val="center"/>
        <w:rPr>
          <w:rFonts w:ascii="Calibri" w:hAnsi="Calibri"/>
          <w:b/>
          <w:sz w:val="22"/>
          <w:szCs w:val="22"/>
          <w:lang w:val="sr-Cyrl-CS"/>
        </w:rPr>
      </w:pPr>
      <w:r w:rsidRPr="00976A84">
        <w:rPr>
          <w:rFonts w:ascii="Calibri" w:hAnsi="Calibri"/>
          <w:b/>
          <w:sz w:val="22"/>
          <w:szCs w:val="22"/>
          <w:lang w:val="sr-Cyrl-CS"/>
        </w:rPr>
        <w:t>МБ: 20568941</w:t>
      </w:r>
      <w:r>
        <w:rPr>
          <w:rFonts w:ascii="Calibri" w:hAnsi="Calibri"/>
          <w:b/>
          <w:sz w:val="22"/>
          <w:szCs w:val="22"/>
          <w:lang w:val="sr-Cyrl-CS"/>
        </w:rPr>
        <w:t>,</w:t>
      </w:r>
      <w:r w:rsidRPr="00976A84">
        <w:rPr>
          <w:rFonts w:ascii="Calibri" w:hAnsi="Calibri"/>
          <w:b/>
          <w:sz w:val="22"/>
          <w:szCs w:val="22"/>
          <w:lang w:val="sr-Cyrl-CS"/>
        </w:rPr>
        <w:t xml:space="preserve"> ПИБ: 106277181</w:t>
      </w:r>
    </w:p>
    <w:p w14:paraId="0B939B91" w14:textId="77777777" w:rsidR="00976A84" w:rsidRPr="00120BA9" w:rsidRDefault="00976A84" w:rsidP="00976A84">
      <w:pPr>
        <w:jc w:val="center"/>
        <w:rPr>
          <w:rFonts w:ascii="Calibri" w:hAnsi="Calibri"/>
          <w:b/>
          <w:sz w:val="22"/>
          <w:szCs w:val="22"/>
          <w:lang w:val="sr-Cyrl-CS"/>
        </w:rPr>
      </w:pPr>
    </w:p>
    <w:p w14:paraId="10CA20A0" w14:textId="77777777" w:rsidR="00B3250C" w:rsidRPr="00FE293C" w:rsidRDefault="00B3250C" w:rsidP="00B3250C">
      <w:pPr>
        <w:jc w:val="center"/>
        <w:rPr>
          <w:rFonts w:ascii="Calibri" w:hAnsi="Calibri"/>
          <w:b/>
          <w:sz w:val="22"/>
          <w:szCs w:val="22"/>
          <w:lang w:val="sr-Cyrl-CS"/>
        </w:rPr>
      </w:pPr>
      <w:r w:rsidRPr="00FE293C">
        <w:rPr>
          <w:rFonts w:ascii="Calibri" w:hAnsi="Calibri"/>
          <w:b/>
          <w:sz w:val="22"/>
          <w:szCs w:val="22"/>
          <w:lang w:val="sr-Cyrl-CS"/>
        </w:rPr>
        <w:t>ОГЛАШАВА</w:t>
      </w:r>
    </w:p>
    <w:p w14:paraId="335DA8C3" w14:textId="6F003735" w:rsidR="00B3250C" w:rsidRDefault="00B3250C" w:rsidP="00B3250C">
      <w:pPr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>
        <w:rPr>
          <w:rFonts w:asciiTheme="minorHAnsi" w:hAnsiTheme="minorHAnsi"/>
          <w:b/>
          <w:sz w:val="22"/>
          <w:szCs w:val="22"/>
          <w:lang w:val="sr-Cyrl-CS"/>
        </w:rPr>
        <w:t xml:space="preserve">продају </w:t>
      </w:r>
      <w:r w:rsidR="008D230E">
        <w:rPr>
          <w:rFonts w:asciiTheme="minorHAnsi" w:hAnsiTheme="minorHAnsi"/>
          <w:b/>
          <w:sz w:val="22"/>
          <w:szCs w:val="22"/>
          <w:lang w:val="sr-Cyrl-CS"/>
        </w:rPr>
        <w:t xml:space="preserve">имовине </w:t>
      </w:r>
      <w:r w:rsidR="008D230E">
        <w:rPr>
          <w:rFonts w:asciiTheme="minorHAnsi" w:hAnsiTheme="minorHAnsi"/>
          <w:b/>
          <w:sz w:val="22"/>
          <w:szCs w:val="22"/>
          <w:lang w:val="sr-Cyrl-RS"/>
        </w:rPr>
        <w:t xml:space="preserve"> </w:t>
      </w:r>
      <w:r w:rsidR="008D230E">
        <w:rPr>
          <w:rFonts w:asciiTheme="minorHAnsi" w:hAnsiTheme="minorHAnsi"/>
          <w:b/>
          <w:sz w:val="22"/>
          <w:szCs w:val="22"/>
          <w:lang w:val="sr-Cyrl-CS"/>
        </w:rPr>
        <w:t>ЈАВНИМ НАДМЕТАЊЕМ</w:t>
      </w:r>
    </w:p>
    <w:p w14:paraId="5A5E7EE4" w14:textId="77777777" w:rsidR="00B3250C" w:rsidRPr="001F75C5" w:rsidRDefault="00B3250C" w:rsidP="00B3250C">
      <w:pPr>
        <w:jc w:val="center"/>
        <w:rPr>
          <w:rFonts w:asciiTheme="minorHAnsi" w:hAnsiTheme="minorHAnsi" w:cstheme="minorHAnsi"/>
          <w:b/>
          <w:sz w:val="22"/>
          <w:szCs w:val="22"/>
          <w:lang w:val="sr-Cyrl-CS"/>
        </w:rPr>
      </w:pPr>
    </w:p>
    <w:p w14:paraId="51E2503F" w14:textId="3756E8D4" w:rsidR="00365350" w:rsidRDefault="009B79F4" w:rsidP="005436A6">
      <w:pPr>
        <w:jc w:val="both"/>
        <w:rPr>
          <w:rFonts w:asciiTheme="minorHAnsi" w:hAnsiTheme="minorHAnsi" w:cstheme="minorHAnsi"/>
          <w:bCs/>
          <w:sz w:val="22"/>
          <w:szCs w:val="22"/>
          <w:lang w:val="sr-Cyrl-CS"/>
        </w:rPr>
      </w:pPr>
      <w:r w:rsidRPr="009B79F4">
        <w:rPr>
          <w:rFonts w:asciiTheme="minorHAnsi" w:hAnsiTheme="minorHAnsi" w:cstheme="minorHAnsi"/>
          <w:bCs/>
          <w:sz w:val="22"/>
          <w:szCs w:val="22"/>
          <w:lang w:val="sr-Cyrl-CS"/>
        </w:rPr>
        <w:t>Предмет продаје су залихе техничке трговачке робе и опрема као имовинска целина, које се налазе у Крушевцу, ул. Др Боте 1А и то:</w:t>
      </w:r>
    </w:p>
    <w:p w14:paraId="4E8EEEE7" w14:textId="77777777" w:rsidR="009B79F4" w:rsidRDefault="009B79F4" w:rsidP="005436A6">
      <w:pPr>
        <w:jc w:val="both"/>
        <w:rPr>
          <w:rFonts w:asciiTheme="minorHAnsi" w:hAnsiTheme="minorHAnsi" w:cstheme="minorHAnsi"/>
          <w:lang w:val="sr-Cyrl-CS"/>
        </w:rPr>
      </w:pPr>
    </w:p>
    <w:tbl>
      <w:tblPr>
        <w:tblStyle w:val="TableGrid"/>
        <w:tblW w:w="9776" w:type="dxa"/>
        <w:jc w:val="center"/>
        <w:tblLook w:val="04A0" w:firstRow="1" w:lastRow="0" w:firstColumn="1" w:lastColumn="0" w:noHBand="0" w:noVBand="1"/>
      </w:tblPr>
      <w:tblGrid>
        <w:gridCol w:w="6096"/>
        <w:gridCol w:w="1837"/>
        <w:gridCol w:w="1843"/>
      </w:tblGrid>
      <w:tr w:rsidR="004673E7" w14:paraId="2BC13058" w14:textId="77777777" w:rsidTr="0008228E">
        <w:trPr>
          <w:jc w:val="center"/>
        </w:trPr>
        <w:tc>
          <w:tcPr>
            <w:tcW w:w="6096" w:type="dxa"/>
          </w:tcPr>
          <w:p w14:paraId="2A3CA8B5" w14:textId="77777777" w:rsidR="004673E7" w:rsidRPr="008825BA" w:rsidRDefault="004673E7" w:rsidP="0008228E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</w:pPr>
            <w:r w:rsidRPr="008825BA"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  <w:t>Имовинска целина</w:t>
            </w:r>
          </w:p>
        </w:tc>
        <w:tc>
          <w:tcPr>
            <w:tcW w:w="1837" w:type="dxa"/>
          </w:tcPr>
          <w:p w14:paraId="7421039D" w14:textId="77777777" w:rsidR="004673E7" w:rsidRPr="008825BA" w:rsidRDefault="004673E7" w:rsidP="0008228E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</w:pPr>
            <w:r w:rsidRPr="008825BA"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  <w:t>Почетна цена</w:t>
            </w:r>
          </w:p>
        </w:tc>
        <w:tc>
          <w:tcPr>
            <w:tcW w:w="1843" w:type="dxa"/>
          </w:tcPr>
          <w:p w14:paraId="31949266" w14:textId="77777777" w:rsidR="004673E7" w:rsidRPr="008825BA" w:rsidRDefault="004673E7" w:rsidP="0008228E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</w:pPr>
            <w:r w:rsidRPr="008825BA">
              <w:rPr>
                <w:rFonts w:ascii="Calibri" w:hAnsi="Calibri"/>
                <w:b/>
                <w:bCs/>
                <w:sz w:val="22"/>
                <w:szCs w:val="22"/>
                <w:lang w:val="sr-Cyrl-RS"/>
              </w:rPr>
              <w:t>Депозит</w:t>
            </w:r>
          </w:p>
        </w:tc>
      </w:tr>
      <w:tr w:rsidR="004673E7" w14:paraId="183B038C" w14:textId="77777777" w:rsidTr="0008228E">
        <w:trPr>
          <w:jc w:val="center"/>
        </w:trPr>
        <w:tc>
          <w:tcPr>
            <w:tcW w:w="6096" w:type="dxa"/>
          </w:tcPr>
          <w:p w14:paraId="2D6858EA" w14:textId="77777777" w:rsidR="004673E7" w:rsidRDefault="004673E7" w:rsidP="0008228E">
            <w:pPr>
              <w:jc w:val="both"/>
              <w:rPr>
                <w:rFonts w:ascii="Calibri" w:hAnsi="Calibri"/>
                <w:sz w:val="22"/>
                <w:szCs w:val="22"/>
                <w:lang w:val="sr-Cyrl-CS"/>
              </w:rPr>
            </w:pPr>
            <w:r>
              <w:rPr>
                <w:rFonts w:ascii="Calibri" w:hAnsi="Calibri"/>
                <w:sz w:val="22"/>
                <w:szCs w:val="22"/>
                <w:lang w:val="sr-Cyrl-CS"/>
              </w:rPr>
              <w:t xml:space="preserve">Покретне ствари које чине залихе 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  <w:lang w:val="sr-Cyrl-RS"/>
              </w:rPr>
              <w:t>техничке трговачке робе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 xml:space="preserve"> и опрема. Све покретне ствари које чине имовинску целину детаљно су наведене у </w:t>
            </w:r>
            <w:r w:rsidRPr="00F66E19">
              <w:rPr>
                <w:rFonts w:ascii="Calibri" w:hAnsi="Calibri"/>
                <w:sz w:val="22"/>
                <w:szCs w:val="22"/>
                <w:lang w:val="sr-Cyrl-CS"/>
              </w:rPr>
              <w:t>ИЗВЕШТАЈ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>У</w:t>
            </w:r>
            <w:r w:rsidRPr="00F66E19">
              <w:rPr>
                <w:rFonts w:ascii="Calibri" w:hAnsi="Calibri"/>
                <w:sz w:val="22"/>
                <w:szCs w:val="22"/>
                <w:lang w:val="sr-Cyrl-CS"/>
              </w:rPr>
              <w:t xml:space="preserve"> O ПРОЦЕНИ ПОКРЕТНЕ ИМОВИНЕ SABWAY DOO KRUŠEVAC - U STEČAJU на дан 07.02.2025. године проценитеља Диворад доо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 xml:space="preserve">, од којих због обима и наводимо ствари веће вредности: </w:t>
            </w:r>
          </w:p>
          <w:p w14:paraId="1727E4A6" w14:textId="77777777" w:rsidR="004673E7" w:rsidRDefault="004673E7" w:rsidP="0008228E">
            <w:pPr>
              <w:jc w:val="both"/>
              <w:rPr>
                <w:rFonts w:ascii="Calibri" w:hAnsi="Calibri"/>
                <w:sz w:val="22"/>
                <w:szCs w:val="22"/>
                <w:lang w:val="sr-Cyrl-RS"/>
              </w:rPr>
            </w:pP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Залихе – 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>МОТОРНИ ТРИМЕР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И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 42,7 ЦЦ 26 ММ ФАРМ ФТ43П,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к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осилице за траву,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м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оторне тестере,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м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оторне прскалице за воду,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б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аштенски сетови,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љ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уљашке за башту,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б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ургије за метал више врста,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ч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етке за фарбање више димензија,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в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аљци за кречење,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б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>русне плоче,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 емајл посуђе Металац,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р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азна шрафовска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и друга роба 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>(2281 артикал)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.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 </w:t>
            </w:r>
          </w:p>
          <w:p w14:paraId="707B6D66" w14:textId="77777777" w:rsidR="004673E7" w:rsidRPr="0097453C" w:rsidRDefault="004673E7" w:rsidP="0008228E">
            <w:pPr>
              <w:jc w:val="both"/>
              <w:rPr>
                <w:rFonts w:ascii="Calibri" w:hAnsi="Calibri"/>
                <w:sz w:val="22"/>
                <w:szCs w:val="22"/>
                <w:lang w:val="sr-Cyrl-RS"/>
              </w:rPr>
            </w:pPr>
            <w:r>
              <w:rPr>
                <w:rFonts w:ascii="Calibri" w:hAnsi="Calibri"/>
                <w:sz w:val="22"/>
                <w:szCs w:val="22"/>
                <w:lang w:val="sr-Cyrl-RS"/>
              </w:rPr>
              <w:t>Опрема</w:t>
            </w:r>
            <w:r w:rsidRPr="00461B30">
              <w:rPr>
                <w:rFonts w:ascii="Calibri" w:hAnsi="Calibri"/>
                <w:sz w:val="22"/>
                <w:szCs w:val="22"/>
                <w:lang w:val="sr-Cyrl-RS"/>
              </w:rPr>
              <w:t xml:space="preserve">: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Путничко возило </w:t>
            </w:r>
            <w:r>
              <w:rPr>
                <w:rFonts w:ascii="Calibri" w:hAnsi="Calibri"/>
                <w:sz w:val="22"/>
                <w:szCs w:val="22"/>
              </w:rPr>
              <w:t>Peugeot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 307 2.0 </w:t>
            </w:r>
            <w:r>
              <w:rPr>
                <w:rFonts w:ascii="Calibri" w:hAnsi="Calibri"/>
                <w:sz w:val="22"/>
                <w:szCs w:val="22"/>
              </w:rPr>
              <w:t>HDI</w:t>
            </w:r>
            <w:r w:rsidRPr="0097453C">
              <w:rPr>
                <w:rFonts w:ascii="Calibri" w:hAnsi="Calibri"/>
                <w:sz w:val="22"/>
                <w:szCs w:val="22"/>
                <w:lang w:val="sr-Cyrl-RS"/>
              </w:rPr>
              <w:t xml:space="preserve">,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 xml:space="preserve">рафови за малопродају разни и друга опрема 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>(26 ставки).</w:t>
            </w:r>
          </w:p>
          <w:p w14:paraId="4A20CBA1" w14:textId="77777777" w:rsidR="004673E7" w:rsidRPr="0097453C" w:rsidRDefault="004673E7" w:rsidP="0008228E">
            <w:pPr>
              <w:jc w:val="both"/>
              <w:rPr>
                <w:rFonts w:ascii="Calibri" w:hAnsi="Calibri"/>
                <w:sz w:val="22"/>
                <w:szCs w:val="22"/>
                <w:lang w:val="sr-Cyrl-RS"/>
              </w:rPr>
            </w:pPr>
          </w:p>
        </w:tc>
        <w:tc>
          <w:tcPr>
            <w:tcW w:w="1837" w:type="dxa"/>
            <w:vAlign w:val="center"/>
          </w:tcPr>
          <w:p w14:paraId="6730B6C7" w14:textId="77777777" w:rsidR="004673E7" w:rsidRPr="00963F8F" w:rsidRDefault="004673E7" w:rsidP="0008228E">
            <w:pPr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493F10">
              <w:rPr>
                <w:rFonts w:ascii="Calibri" w:hAnsi="Calibri"/>
                <w:sz w:val="22"/>
                <w:szCs w:val="22"/>
                <w:lang w:val="sr-Cyrl-CS"/>
              </w:rPr>
              <w:t>2.369.904,9</w:t>
            </w:r>
            <w:r>
              <w:rPr>
                <w:rFonts w:ascii="Calibri" w:hAnsi="Calibri"/>
                <w:sz w:val="22"/>
                <w:szCs w:val="22"/>
                <w:lang w:val="sr-Cyrl-CS"/>
              </w:rPr>
              <w:t>0</w:t>
            </w:r>
            <w:r w:rsidRPr="00493F10">
              <w:rPr>
                <w:rFonts w:ascii="Calibri" w:hAnsi="Calibri"/>
                <w:sz w:val="22"/>
                <w:szCs w:val="22"/>
                <w:lang w:val="sr-Cyrl-CS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РСД</w:t>
            </w:r>
          </w:p>
        </w:tc>
        <w:tc>
          <w:tcPr>
            <w:tcW w:w="1843" w:type="dxa"/>
            <w:vAlign w:val="center"/>
          </w:tcPr>
          <w:p w14:paraId="52E0E195" w14:textId="77777777" w:rsidR="004673E7" w:rsidRPr="00963F8F" w:rsidRDefault="004673E7" w:rsidP="0008228E">
            <w:pPr>
              <w:jc w:val="center"/>
              <w:rPr>
                <w:rFonts w:ascii="Calibri" w:hAnsi="Calibri"/>
                <w:sz w:val="22"/>
                <w:szCs w:val="22"/>
                <w:lang w:val="sr-Cyrl-RS"/>
              </w:rPr>
            </w:pPr>
            <w:r w:rsidRPr="002F0C7C">
              <w:rPr>
                <w:rFonts w:ascii="Calibri" w:hAnsi="Calibri"/>
                <w:sz w:val="22"/>
                <w:szCs w:val="22"/>
                <w:lang w:val="sr-Cyrl-CS"/>
              </w:rPr>
              <w:t xml:space="preserve">947.961,96 </w:t>
            </w:r>
            <w:r>
              <w:rPr>
                <w:rFonts w:ascii="Calibri" w:hAnsi="Calibri"/>
                <w:sz w:val="22"/>
                <w:szCs w:val="22"/>
                <w:lang w:val="sr-Cyrl-RS"/>
              </w:rPr>
              <w:t>РСД</w:t>
            </w:r>
          </w:p>
        </w:tc>
      </w:tr>
    </w:tbl>
    <w:p w14:paraId="36AAB148" w14:textId="77777777" w:rsidR="00DC70DF" w:rsidRDefault="00DC70DF" w:rsidP="00DC70DF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044BCA7A" w14:textId="77777777" w:rsidR="009C4F3A" w:rsidRDefault="009C4F3A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59DF49B7" w14:textId="72ACE22C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t>Право на учешће имају сва правна и физичка лица</w:t>
      </w:r>
      <w:r w:rsidRPr="00FE293C">
        <w:rPr>
          <w:rFonts w:ascii="Calibri" w:hAnsi="Calibri"/>
          <w:sz w:val="22"/>
          <w:szCs w:val="22"/>
          <w:lang w:val="ru-RU"/>
        </w:rPr>
        <w:t xml:space="preserve"> </w:t>
      </w:r>
      <w:r w:rsidRPr="00FE293C">
        <w:rPr>
          <w:rFonts w:ascii="Calibri" w:hAnsi="Calibri"/>
          <w:sz w:val="22"/>
          <w:szCs w:val="22"/>
          <w:lang w:val="sr-Cyrl-CS"/>
        </w:rPr>
        <w:t>која:</w:t>
      </w:r>
    </w:p>
    <w:p w14:paraId="661BD9DB" w14:textId="5FAFFE59" w:rsidR="005436A6" w:rsidRDefault="005436A6" w:rsidP="005436A6">
      <w:pPr>
        <w:pStyle w:val="ListParagraph"/>
        <w:numPr>
          <w:ilvl w:val="0"/>
          <w:numId w:val="1"/>
        </w:numPr>
        <w:jc w:val="both"/>
        <w:outlineLvl w:val="2"/>
        <w:rPr>
          <w:rFonts w:ascii="Calibri" w:hAnsi="Calibri"/>
          <w:sz w:val="22"/>
          <w:szCs w:val="22"/>
          <w:lang w:val="sr-Cyrl-CS"/>
        </w:rPr>
      </w:pPr>
      <w:r w:rsidRPr="00A90BF6">
        <w:rPr>
          <w:rFonts w:ascii="Calibri" w:hAnsi="Calibri"/>
          <w:sz w:val="22"/>
          <w:szCs w:val="22"/>
          <w:lang w:val="sr-Cyrl-CS"/>
        </w:rPr>
        <w:t xml:space="preserve">након добијања профактуре изврше уплату  ради откупа продајне документације </w:t>
      </w:r>
      <w:r>
        <w:rPr>
          <w:rFonts w:ascii="Calibri" w:hAnsi="Calibri"/>
          <w:sz w:val="22"/>
          <w:szCs w:val="22"/>
          <w:lang w:val="sr-Cyrl-CS"/>
        </w:rPr>
        <w:t>и</w:t>
      </w:r>
      <w:r w:rsidRPr="00A90BF6">
        <w:rPr>
          <w:rFonts w:ascii="Calibri" w:hAnsi="Calibri"/>
          <w:sz w:val="22"/>
          <w:szCs w:val="22"/>
          <w:lang w:val="sr-Cyrl-CS"/>
        </w:rPr>
        <w:t xml:space="preserve">знос од </w:t>
      </w:r>
      <w:r w:rsidR="00292DB2">
        <w:rPr>
          <w:rFonts w:ascii="Calibri" w:hAnsi="Calibri"/>
          <w:sz w:val="22"/>
          <w:szCs w:val="22"/>
          <w:lang w:val="sr-Cyrl-RS"/>
        </w:rPr>
        <w:t>6</w:t>
      </w:r>
      <w:r w:rsidR="00D63DB8">
        <w:rPr>
          <w:rFonts w:ascii="Calibri" w:hAnsi="Calibri"/>
          <w:sz w:val="22"/>
          <w:szCs w:val="22"/>
          <w:lang w:val="sr-Cyrl-CS"/>
        </w:rPr>
        <w:t>0</w:t>
      </w:r>
      <w:r>
        <w:rPr>
          <w:rFonts w:ascii="Calibri" w:hAnsi="Calibri"/>
          <w:sz w:val="22"/>
          <w:szCs w:val="22"/>
          <w:lang w:val="sr-Cyrl-CS"/>
        </w:rPr>
        <w:t>.000,00 динара</w:t>
      </w:r>
      <w:r w:rsidR="00530FF8">
        <w:rPr>
          <w:rFonts w:ascii="Calibri" w:hAnsi="Calibri"/>
          <w:sz w:val="22"/>
          <w:szCs w:val="22"/>
          <w:lang w:val="sr-Cyrl-CS"/>
        </w:rPr>
        <w:t xml:space="preserve"> </w:t>
      </w:r>
      <w:r w:rsidR="00292DB2">
        <w:rPr>
          <w:rFonts w:ascii="Calibri" w:hAnsi="Calibri"/>
          <w:sz w:val="22"/>
          <w:szCs w:val="22"/>
          <w:lang w:val="sr-Cyrl-RS"/>
        </w:rPr>
        <w:t>(у цену је урачунат ПДВ)</w:t>
      </w:r>
      <w:r>
        <w:rPr>
          <w:rFonts w:ascii="Calibri" w:hAnsi="Calibri"/>
          <w:sz w:val="22"/>
          <w:szCs w:val="22"/>
          <w:lang w:val="sr-Cyrl-CS"/>
        </w:rPr>
        <w:t xml:space="preserve">, на текући рачун </w:t>
      </w:r>
      <w:r w:rsidR="00C75C67" w:rsidRPr="00C75C67">
        <w:rPr>
          <w:rFonts w:ascii="Calibri" w:hAnsi="Calibri"/>
          <w:sz w:val="22"/>
          <w:szCs w:val="22"/>
          <w:lang w:val="sr-Cyrl-CS"/>
        </w:rPr>
        <w:t>155-90872-61</w:t>
      </w:r>
      <w:r w:rsidR="00C75C67">
        <w:rPr>
          <w:rFonts w:ascii="Calibri" w:hAnsi="Calibri"/>
          <w:sz w:val="22"/>
          <w:szCs w:val="22"/>
          <w:lang w:val="sr-Cyrl-CS"/>
        </w:rPr>
        <w:t xml:space="preserve"> </w:t>
      </w:r>
      <w:r>
        <w:rPr>
          <w:rFonts w:ascii="Calibri" w:hAnsi="Calibri"/>
          <w:sz w:val="22"/>
          <w:szCs w:val="22"/>
          <w:lang w:val="sr-Cyrl-RS"/>
        </w:rPr>
        <w:t xml:space="preserve">отворен </w:t>
      </w:r>
      <w:r w:rsidRPr="00A90BF6">
        <w:rPr>
          <w:rFonts w:ascii="Calibri" w:hAnsi="Calibri"/>
          <w:sz w:val="22"/>
          <w:szCs w:val="22"/>
          <w:lang w:val="sr-Cyrl-CS"/>
        </w:rPr>
        <w:t xml:space="preserve">код </w:t>
      </w:r>
      <w:r w:rsidRPr="00754784">
        <w:rPr>
          <w:rFonts w:ascii="Calibri" w:hAnsi="Calibri"/>
          <w:sz w:val="22"/>
          <w:szCs w:val="22"/>
          <w:lang w:val="sr-Cyrl-CS"/>
        </w:rPr>
        <w:t xml:space="preserve">Halkbank </w:t>
      </w:r>
      <w:r>
        <w:rPr>
          <w:rFonts w:ascii="Calibri" w:hAnsi="Calibri"/>
          <w:sz w:val="22"/>
          <w:szCs w:val="22"/>
          <w:lang w:val="sr-Cyrl-CS"/>
        </w:rPr>
        <w:t>А</w:t>
      </w:r>
      <w:r>
        <w:rPr>
          <w:rFonts w:ascii="Calibri" w:hAnsi="Calibri"/>
          <w:sz w:val="22"/>
          <w:szCs w:val="22"/>
          <w:lang w:val="sr-Latn-RS"/>
        </w:rPr>
        <w:t>D</w:t>
      </w:r>
      <w:r w:rsidRPr="00754784">
        <w:rPr>
          <w:rFonts w:ascii="Calibri" w:hAnsi="Calibri"/>
          <w:sz w:val="22"/>
          <w:szCs w:val="22"/>
          <w:lang w:val="sr-Cyrl-CS"/>
        </w:rPr>
        <w:t xml:space="preserve"> Beograd</w:t>
      </w:r>
      <w:r w:rsidRPr="005436A6">
        <w:rPr>
          <w:rFonts w:ascii="Calibri" w:hAnsi="Calibri"/>
          <w:sz w:val="22"/>
          <w:szCs w:val="22"/>
          <w:lang w:val="sr-Cyrl-CS"/>
        </w:rPr>
        <w:t>.</w:t>
      </w:r>
      <w:r>
        <w:rPr>
          <w:rFonts w:ascii="Calibri" w:hAnsi="Calibri"/>
          <w:sz w:val="22"/>
          <w:szCs w:val="22"/>
          <w:lang w:val="sr-Cyrl-CS"/>
        </w:rPr>
        <w:t xml:space="preserve"> </w:t>
      </w:r>
      <w:r w:rsidRPr="00A90BF6">
        <w:rPr>
          <w:rFonts w:ascii="Calibri" w:hAnsi="Calibri"/>
          <w:sz w:val="22"/>
          <w:szCs w:val="22"/>
          <w:lang w:val="sr-Cyrl-CS"/>
        </w:rPr>
        <w:t xml:space="preserve">Профактура се може преузети сваког радног дана у периоду од 09:00 до 14:00 часова </w:t>
      </w:r>
      <w:r>
        <w:rPr>
          <w:rFonts w:ascii="Calibri" w:hAnsi="Calibri"/>
          <w:sz w:val="22"/>
          <w:szCs w:val="22"/>
          <w:lang w:val="sr-Cyrl-CS"/>
        </w:rPr>
        <w:t xml:space="preserve">у канцеларији стечајног управника на адреси Краљево, ул. Цара Душана 20/4, </w:t>
      </w:r>
      <w:r w:rsidRPr="00A90BF6">
        <w:rPr>
          <w:rFonts w:ascii="Calibri" w:hAnsi="Calibri"/>
          <w:sz w:val="22"/>
          <w:szCs w:val="22"/>
          <w:lang w:val="sr-Cyrl-CS"/>
        </w:rPr>
        <w:t>уз претходни договор са стечајним управником;</w:t>
      </w:r>
    </w:p>
    <w:p w14:paraId="5581815F" w14:textId="553554F2" w:rsidR="005436A6" w:rsidRPr="006B0999" w:rsidRDefault="005436A6" w:rsidP="005436A6">
      <w:pPr>
        <w:pStyle w:val="ListParagraph"/>
        <w:numPr>
          <w:ilvl w:val="0"/>
          <w:numId w:val="1"/>
        </w:numPr>
        <w:jc w:val="both"/>
        <w:rPr>
          <w:rFonts w:ascii="Calibri" w:hAnsi="Calibri"/>
          <w:sz w:val="22"/>
          <w:szCs w:val="22"/>
          <w:lang w:val="sr-Cyrl-CS"/>
        </w:rPr>
      </w:pPr>
      <w:r w:rsidRPr="006B0999">
        <w:rPr>
          <w:rFonts w:ascii="Calibri" w:hAnsi="Calibri"/>
          <w:sz w:val="22"/>
          <w:szCs w:val="22"/>
          <w:lang w:val="sr-Cyrl-CS"/>
        </w:rPr>
        <w:t xml:space="preserve">уплате депозит у назначеном износу, на текући рачун стечајног дужника </w:t>
      </w:r>
      <w:r w:rsidR="00C75C67" w:rsidRPr="00C75C67">
        <w:rPr>
          <w:rFonts w:ascii="Calibri" w:hAnsi="Calibri"/>
          <w:sz w:val="22"/>
          <w:szCs w:val="22"/>
          <w:lang w:val="sr-Cyrl-CS"/>
        </w:rPr>
        <w:t>155-90872-61</w:t>
      </w:r>
      <w:r w:rsidR="00C75C67">
        <w:rPr>
          <w:rFonts w:ascii="Calibri" w:hAnsi="Calibri"/>
          <w:sz w:val="22"/>
          <w:szCs w:val="22"/>
          <w:lang w:val="sr-Cyrl-CS"/>
        </w:rPr>
        <w:t xml:space="preserve"> </w:t>
      </w:r>
      <w:r w:rsidRPr="006B0999">
        <w:rPr>
          <w:rFonts w:ascii="Calibri" w:hAnsi="Calibri"/>
          <w:sz w:val="22"/>
          <w:szCs w:val="22"/>
          <w:lang w:val="sr-Cyrl-RS"/>
        </w:rPr>
        <w:t xml:space="preserve">отворен </w:t>
      </w:r>
      <w:r w:rsidRPr="006B0999">
        <w:rPr>
          <w:rFonts w:ascii="Calibri" w:hAnsi="Calibri"/>
          <w:sz w:val="22"/>
          <w:szCs w:val="22"/>
          <w:lang w:val="sr-Cyrl-CS"/>
        </w:rPr>
        <w:t>код Halkbank А</w:t>
      </w:r>
      <w:r w:rsidRPr="006B0999">
        <w:rPr>
          <w:rFonts w:ascii="Calibri" w:hAnsi="Calibri"/>
          <w:sz w:val="22"/>
          <w:szCs w:val="22"/>
          <w:lang w:val="sr-Latn-RS"/>
        </w:rPr>
        <w:t>D</w:t>
      </w:r>
      <w:r w:rsidRPr="006B0999">
        <w:rPr>
          <w:rFonts w:ascii="Calibri" w:hAnsi="Calibri"/>
          <w:sz w:val="22"/>
          <w:szCs w:val="22"/>
          <w:lang w:val="sr-Cyrl-CS"/>
        </w:rPr>
        <w:t xml:space="preserve"> Beograd или положе неопозиву првокласну банкарску гаранцију наплативу на први позив. Износ депозита заинтересовани купци су дужни да положе </w:t>
      </w:r>
      <w:r w:rsidR="00B003CD">
        <w:rPr>
          <w:rFonts w:ascii="Calibri" w:hAnsi="Calibri"/>
          <w:sz w:val="22"/>
          <w:szCs w:val="22"/>
          <w:lang w:val="sr-Cyrl-CS"/>
        </w:rPr>
        <w:t>7 дана пре</w:t>
      </w:r>
      <w:r w:rsidRPr="006B0999">
        <w:rPr>
          <w:rFonts w:ascii="Calibri" w:hAnsi="Calibri"/>
          <w:sz w:val="22"/>
          <w:szCs w:val="22"/>
          <w:lang w:val="sr-Cyrl-CS"/>
        </w:rPr>
        <w:t xml:space="preserve"> одржавања продаје, уплатом у новцу или полагањем банкарске гаранције (рок за уплату депозита је </w:t>
      </w:r>
      <w:r w:rsidR="00551E16">
        <w:rPr>
          <w:rFonts w:ascii="Calibri" w:hAnsi="Calibri"/>
          <w:sz w:val="22"/>
          <w:szCs w:val="22"/>
          <w:lang w:val="sr-Cyrl-RS"/>
        </w:rPr>
        <w:t>29.04.2025</w:t>
      </w:r>
      <w:r w:rsidRPr="006B0999">
        <w:rPr>
          <w:rFonts w:ascii="Calibri" w:hAnsi="Calibri"/>
          <w:sz w:val="22"/>
          <w:szCs w:val="22"/>
          <w:lang w:val="sr-Cyrl-CS"/>
        </w:rPr>
        <w:t>. године до 1</w:t>
      </w:r>
      <w:r w:rsidR="00B003CD">
        <w:rPr>
          <w:rFonts w:ascii="Calibri" w:hAnsi="Calibri"/>
          <w:sz w:val="22"/>
          <w:szCs w:val="22"/>
          <w:lang w:val="sr-Cyrl-CS"/>
        </w:rPr>
        <w:t>5</w:t>
      </w:r>
      <w:r w:rsidRPr="006B0999">
        <w:rPr>
          <w:rFonts w:ascii="Calibri" w:hAnsi="Calibri"/>
          <w:sz w:val="22"/>
          <w:szCs w:val="22"/>
          <w:lang w:val="sr-Cyrl-CS"/>
        </w:rPr>
        <w:t xml:space="preserve"> часова). У обзир ће се узети само банкарске гаранције које пристигну на назначену адресу до назначеног времена. Банкарска гаранција мора имати рок важења до </w:t>
      </w:r>
      <w:r w:rsidR="0083042A">
        <w:rPr>
          <w:rFonts w:ascii="Calibri" w:hAnsi="Calibri"/>
          <w:sz w:val="22"/>
          <w:szCs w:val="22"/>
          <w:lang w:val="sr-Cyrl-CS"/>
        </w:rPr>
        <w:t>20</w:t>
      </w:r>
      <w:r w:rsidR="008A48B5">
        <w:rPr>
          <w:rFonts w:ascii="Calibri" w:hAnsi="Calibri"/>
          <w:sz w:val="22"/>
          <w:szCs w:val="22"/>
          <w:lang w:val="sr-Cyrl-CS"/>
        </w:rPr>
        <w:t>.0</w:t>
      </w:r>
      <w:r w:rsidR="00863717">
        <w:rPr>
          <w:rFonts w:ascii="Calibri" w:hAnsi="Calibri"/>
          <w:sz w:val="22"/>
          <w:szCs w:val="22"/>
          <w:lang w:val="sr-Cyrl-CS"/>
        </w:rPr>
        <w:t>6</w:t>
      </w:r>
      <w:r w:rsidRPr="006B0999">
        <w:rPr>
          <w:rFonts w:ascii="Calibri" w:hAnsi="Calibri"/>
          <w:sz w:val="22"/>
          <w:szCs w:val="22"/>
          <w:lang w:val="sr-Cyrl-CS"/>
        </w:rPr>
        <w:t>.202</w:t>
      </w:r>
      <w:r w:rsidR="00863717">
        <w:rPr>
          <w:rFonts w:ascii="Calibri" w:hAnsi="Calibri"/>
          <w:sz w:val="22"/>
          <w:szCs w:val="22"/>
          <w:lang w:val="sr-Cyrl-RS"/>
        </w:rPr>
        <w:t>5</w:t>
      </w:r>
      <w:r w:rsidRPr="006B0999">
        <w:rPr>
          <w:rFonts w:ascii="Calibri" w:hAnsi="Calibri"/>
          <w:sz w:val="22"/>
          <w:szCs w:val="22"/>
          <w:lang w:val="sr-Cyrl-CS"/>
        </w:rPr>
        <w:t>. године;</w:t>
      </w:r>
    </w:p>
    <w:p w14:paraId="644CF90B" w14:textId="438E1C2A" w:rsidR="005436A6" w:rsidRPr="0040373D" w:rsidRDefault="005436A6" w:rsidP="005436A6">
      <w:pPr>
        <w:pStyle w:val="ListParagraph"/>
        <w:numPr>
          <w:ilvl w:val="0"/>
          <w:numId w:val="1"/>
        </w:numPr>
        <w:jc w:val="both"/>
        <w:outlineLvl w:val="2"/>
        <w:rPr>
          <w:rFonts w:ascii="Calibri" w:hAnsi="Calibri"/>
          <w:sz w:val="22"/>
          <w:szCs w:val="22"/>
          <w:lang w:val="sr-Cyrl-CS"/>
        </w:rPr>
      </w:pPr>
      <w:r w:rsidRPr="00754784">
        <w:rPr>
          <w:rFonts w:ascii="Calibri" w:hAnsi="Calibri"/>
          <w:sz w:val="22"/>
          <w:szCs w:val="22"/>
          <w:lang w:val="sr-Cyrl-CS"/>
        </w:rPr>
        <w:t xml:space="preserve">Доказ о полагању депозита заинтересовани купци достављају стечајном управнику најкасније </w:t>
      </w:r>
      <w:r w:rsidR="00551E16">
        <w:rPr>
          <w:rFonts w:ascii="Calibri" w:hAnsi="Calibri"/>
          <w:sz w:val="22"/>
          <w:szCs w:val="22"/>
          <w:lang w:val="sr-Cyrl-RS"/>
        </w:rPr>
        <w:t>29.04.2025</w:t>
      </w:r>
      <w:r w:rsidR="00F24BF0" w:rsidRPr="00F24BF0">
        <w:rPr>
          <w:rFonts w:ascii="Calibri" w:hAnsi="Calibri"/>
          <w:sz w:val="22"/>
          <w:szCs w:val="22"/>
          <w:lang w:val="sr-Cyrl-CS"/>
        </w:rPr>
        <w:t xml:space="preserve">. године до 15 часова </w:t>
      </w:r>
      <w:r w:rsidRPr="0040373D">
        <w:rPr>
          <w:rFonts w:ascii="Calibri" w:hAnsi="Calibri"/>
          <w:sz w:val="22"/>
          <w:szCs w:val="22"/>
          <w:lang w:val="sr-Cyrl-CS"/>
        </w:rPr>
        <w:t>заједно са Обрасцем пријаве</w:t>
      </w:r>
      <w:r>
        <w:rPr>
          <w:rFonts w:ascii="Calibri" w:hAnsi="Calibri"/>
          <w:sz w:val="22"/>
          <w:szCs w:val="22"/>
          <w:lang w:val="sr-Cyrl-CS"/>
        </w:rPr>
        <w:t>.</w:t>
      </w:r>
      <w:r w:rsidRPr="0040373D">
        <w:rPr>
          <w:rFonts w:ascii="Calibri" w:hAnsi="Calibri"/>
          <w:sz w:val="22"/>
          <w:szCs w:val="22"/>
          <w:lang w:val="sr-Cyrl-CS"/>
        </w:rPr>
        <w:t xml:space="preserve"> У случају да на јавном надметању победи Купац који је депозит обезбедио банкарском гаранцијом, исти мора измирити износ депозита у року од 48 сати од дана јавног надметања, а пре потписивања купопродајног уговора, након чега ће му бити враћена гаранција;</w:t>
      </w:r>
    </w:p>
    <w:p w14:paraId="77FB0B89" w14:textId="23B16783" w:rsidR="005436A6" w:rsidRPr="00A90BF6" w:rsidRDefault="005436A6" w:rsidP="005436A6">
      <w:pPr>
        <w:pStyle w:val="ListParagraph"/>
        <w:numPr>
          <w:ilvl w:val="0"/>
          <w:numId w:val="1"/>
        </w:numPr>
        <w:jc w:val="both"/>
        <w:outlineLvl w:val="2"/>
        <w:rPr>
          <w:rFonts w:ascii="Calibri" w:hAnsi="Calibri"/>
          <w:sz w:val="22"/>
          <w:szCs w:val="22"/>
          <w:lang w:val="sr-Cyrl-CS"/>
        </w:rPr>
      </w:pPr>
      <w:r w:rsidRPr="00A90BF6">
        <w:rPr>
          <w:rFonts w:ascii="Calibri" w:hAnsi="Calibri"/>
          <w:sz w:val="22"/>
          <w:szCs w:val="22"/>
          <w:lang w:val="sr-Cyrl-CS"/>
        </w:rPr>
        <w:lastRenderedPageBreak/>
        <w:t>потпишу изјаву о губитку права на враћање депозита. Изјава чини саставни део продајне документације</w:t>
      </w:r>
      <w:r w:rsidR="00ED3D5F">
        <w:rPr>
          <w:rFonts w:ascii="Calibri" w:hAnsi="Calibri"/>
          <w:sz w:val="22"/>
          <w:szCs w:val="22"/>
          <w:lang w:val="sr-Latn-RS"/>
        </w:rPr>
        <w:t xml:space="preserve"> </w:t>
      </w:r>
      <w:r w:rsidR="00ED3D5F">
        <w:rPr>
          <w:rFonts w:ascii="Calibri" w:hAnsi="Calibri"/>
          <w:sz w:val="22"/>
          <w:szCs w:val="22"/>
          <w:lang w:val="sr-Cyrl-RS"/>
        </w:rPr>
        <w:t xml:space="preserve">и </w:t>
      </w:r>
      <w:r w:rsidR="00ED3D5F" w:rsidRPr="00754784">
        <w:rPr>
          <w:rFonts w:ascii="Calibri" w:hAnsi="Calibri"/>
          <w:sz w:val="22"/>
          <w:szCs w:val="22"/>
          <w:lang w:val="sr-Cyrl-CS"/>
        </w:rPr>
        <w:t>доставља</w:t>
      </w:r>
      <w:r w:rsidR="00ED3D5F">
        <w:rPr>
          <w:rFonts w:ascii="Calibri" w:hAnsi="Calibri"/>
          <w:sz w:val="22"/>
          <w:szCs w:val="22"/>
          <w:lang w:val="sr-Cyrl-CS"/>
        </w:rPr>
        <w:t xml:space="preserve"> се</w:t>
      </w:r>
      <w:r w:rsidR="00ED3D5F" w:rsidRPr="00754784">
        <w:rPr>
          <w:rFonts w:ascii="Calibri" w:hAnsi="Calibri"/>
          <w:sz w:val="22"/>
          <w:szCs w:val="22"/>
          <w:lang w:val="sr-Cyrl-CS"/>
        </w:rPr>
        <w:t xml:space="preserve"> стечајном управнику најкасније </w:t>
      </w:r>
      <w:r w:rsidR="00551E16">
        <w:rPr>
          <w:rFonts w:ascii="Calibri" w:hAnsi="Calibri"/>
          <w:sz w:val="22"/>
          <w:szCs w:val="22"/>
          <w:lang w:val="sr-Cyrl-RS"/>
        </w:rPr>
        <w:t>29.04.2025</w:t>
      </w:r>
      <w:r w:rsidR="00ED3D5F" w:rsidRPr="00F24BF0">
        <w:rPr>
          <w:rFonts w:ascii="Calibri" w:hAnsi="Calibri"/>
          <w:sz w:val="22"/>
          <w:szCs w:val="22"/>
          <w:lang w:val="sr-Cyrl-CS"/>
        </w:rPr>
        <w:t xml:space="preserve">. године до 15 часова </w:t>
      </w:r>
      <w:r w:rsidR="00ED3D5F" w:rsidRPr="0040373D">
        <w:rPr>
          <w:rFonts w:ascii="Calibri" w:hAnsi="Calibri"/>
          <w:sz w:val="22"/>
          <w:szCs w:val="22"/>
          <w:lang w:val="sr-Cyrl-CS"/>
        </w:rPr>
        <w:t>заједно са Обрасцем пријаве</w:t>
      </w:r>
      <w:r w:rsidRPr="00A90BF6">
        <w:rPr>
          <w:rFonts w:ascii="Calibri" w:hAnsi="Calibri"/>
          <w:sz w:val="22"/>
          <w:szCs w:val="22"/>
          <w:lang w:val="sr-Cyrl-CS"/>
        </w:rPr>
        <w:t>.</w:t>
      </w:r>
    </w:p>
    <w:p w14:paraId="6DEC0AC2" w14:textId="77777777" w:rsidR="009C29ED" w:rsidRDefault="009C29ED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2FA21BD8" w14:textId="4DA7590E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t xml:space="preserve">Након уплате депозита а најкасније </w:t>
      </w:r>
      <w:r w:rsidR="00551E16">
        <w:rPr>
          <w:rFonts w:ascii="Calibri" w:hAnsi="Calibri"/>
          <w:sz w:val="22"/>
          <w:szCs w:val="22"/>
          <w:lang w:val="sr-Cyrl-RS"/>
        </w:rPr>
        <w:t>29.04.2025</w:t>
      </w:r>
      <w:r w:rsidR="005C0D28" w:rsidRPr="00F24BF0">
        <w:rPr>
          <w:rFonts w:ascii="Calibri" w:hAnsi="Calibri"/>
          <w:sz w:val="22"/>
          <w:szCs w:val="22"/>
          <w:lang w:val="sr-Cyrl-CS"/>
        </w:rPr>
        <w:t>. године до 15 часова</w:t>
      </w:r>
      <w:r w:rsidRPr="00FE293C">
        <w:rPr>
          <w:rFonts w:ascii="Calibri" w:hAnsi="Calibri"/>
          <w:sz w:val="22"/>
          <w:szCs w:val="22"/>
          <w:lang w:val="sr-Cyrl-CS"/>
        </w:rPr>
        <w:t>, потенцијални купци, ради правовремене евиденције, морају предати образац пријаве за учешће стечајном управнику</w:t>
      </w:r>
      <w:r>
        <w:rPr>
          <w:rFonts w:ascii="Calibri" w:hAnsi="Calibri"/>
          <w:sz w:val="22"/>
          <w:szCs w:val="22"/>
          <w:lang w:val="sr-Cyrl-CS"/>
        </w:rPr>
        <w:t xml:space="preserve"> (рок за предају је </w:t>
      </w:r>
      <w:r w:rsidR="00551E16">
        <w:rPr>
          <w:rFonts w:ascii="Calibri" w:hAnsi="Calibri"/>
          <w:sz w:val="22"/>
          <w:szCs w:val="22"/>
          <w:lang w:val="sr-Cyrl-RS"/>
        </w:rPr>
        <w:t>29.04.2025</w:t>
      </w:r>
      <w:r w:rsidR="008B4306" w:rsidRPr="00F24BF0">
        <w:rPr>
          <w:rFonts w:ascii="Calibri" w:hAnsi="Calibri"/>
          <w:sz w:val="22"/>
          <w:szCs w:val="22"/>
          <w:lang w:val="sr-Cyrl-CS"/>
        </w:rPr>
        <w:t>. године до 15 часова</w:t>
      </w:r>
      <w:r>
        <w:rPr>
          <w:rFonts w:ascii="Calibri" w:hAnsi="Calibri"/>
          <w:sz w:val="22"/>
          <w:szCs w:val="22"/>
          <w:lang w:val="sr-Cyrl-CS"/>
        </w:rPr>
        <w:t>)</w:t>
      </w:r>
      <w:r w:rsidRPr="00FE293C">
        <w:rPr>
          <w:rFonts w:ascii="Calibri" w:hAnsi="Calibri"/>
          <w:sz w:val="22"/>
          <w:szCs w:val="22"/>
          <w:lang w:val="sr-Cyrl-CS"/>
        </w:rPr>
        <w:t>.</w:t>
      </w:r>
    </w:p>
    <w:p w14:paraId="79130129" w14:textId="77777777" w:rsidR="005436A6" w:rsidRPr="00FE293C" w:rsidRDefault="005436A6" w:rsidP="005436A6">
      <w:pPr>
        <w:ind w:left="360"/>
        <w:jc w:val="both"/>
        <w:rPr>
          <w:rFonts w:ascii="Calibri" w:hAnsi="Calibri"/>
          <w:sz w:val="22"/>
          <w:szCs w:val="22"/>
          <w:lang w:val="sr-Cyrl-CS"/>
        </w:rPr>
      </w:pPr>
    </w:p>
    <w:p w14:paraId="69207DF9" w14:textId="5D01E4AB" w:rsidR="005436A6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532CE7">
        <w:rPr>
          <w:rFonts w:ascii="Calibri" w:hAnsi="Calibri"/>
          <w:sz w:val="22"/>
          <w:szCs w:val="22"/>
          <w:lang w:val="sr-Cyrl-CS"/>
        </w:rPr>
        <w:t xml:space="preserve">Јавно надметање одржаће се дана </w:t>
      </w:r>
      <w:r w:rsidR="00882D59">
        <w:rPr>
          <w:rFonts w:ascii="Calibri" w:hAnsi="Calibri"/>
          <w:sz w:val="22"/>
          <w:szCs w:val="22"/>
          <w:lang w:val="sr-Cyrl-RS"/>
        </w:rPr>
        <w:t>06.05</w:t>
      </w:r>
      <w:r w:rsidR="00BD4A13">
        <w:rPr>
          <w:rFonts w:ascii="Calibri" w:hAnsi="Calibri"/>
          <w:sz w:val="22"/>
          <w:szCs w:val="22"/>
          <w:lang w:val="sr-Cyrl-RS"/>
        </w:rPr>
        <w:t>.202</w:t>
      </w:r>
      <w:r w:rsidR="00882D59">
        <w:rPr>
          <w:rFonts w:ascii="Calibri" w:hAnsi="Calibri"/>
          <w:sz w:val="22"/>
          <w:szCs w:val="22"/>
          <w:lang w:val="sr-Cyrl-RS"/>
        </w:rPr>
        <w:t>5</w:t>
      </w:r>
      <w:r w:rsidRPr="00532CE7">
        <w:rPr>
          <w:rFonts w:ascii="Calibri" w:hAnsi="Calibri"/>
          <w:sz w:val="22"/>
          <w:szCs w:val="22"/>
          <w:lang w:val="sr-Cyrl-CS"/>
        </w:rPr>
        <w:t xml:space="preserve">. године у </w:t>
      </w:r>
      <w:r>
        <w:rPr>
          <w:rFonts w:ascii="Calibri" w:hAnsi="Calibri"/>
          <w:sz w:val="22"/>
          <w:szCs w:val="22"/>
          <w:lang w:val="sr-Cyrl-CS"/>
        </w:rPr>
        <w:t>1</w:t>
      </w:r>
      <w:r w:rsidR="002F551D">
        <w:rPr>
          <w:rFonts w:ascii="Calibri" w:hAnsi="Calibri"/>
          <w:sz w:val="22"/>
          <w:szCs w:val="22"/>
          <w:lang w:val="sr-Cyrl-CS"/>
        </w:rPr>
        <w:t>1</w:t>
      </w:r>
      <w:r>
        <w:rPr>
          <w:rFonts w:ascii="Calibri" w:hAnsi="Calibri"/>
          <w:sz w:val="22"/>
          <w:szCs w:val="22"/>
          <w:lang w:val="sr-Cyrl-CS"/>
        </w:rPr>
        <w:t>:00</w:t>
      </w:r>
      <w:r w:rsidRPr="00532CE7">
        <w:rPr>
          <w:rFonts w:ascii="Calibri" w:hAnsi="Calibri"/>
          <w:sz w:val="22"/>
          <w:szCs w:val="22"/>
          <w:lang w:val="sr-Cyrl-CS"/>
        </w:rPr>
        <w:t xml:space="preserve"> часова </w:t>
      </w:r>
      <w:r>
        <w:rPr>
          <w:rFonts w:ascii="Calibri" w:hAnsi="Calibri"/>
          <w:sz w:val="22"/>
          <w:szCs w:val="22"/>
          <w:lang w:val="sr-Cyrl-CS"/>
        </w:rPr>
        <w:t xml:space="preserve">у просторијама </w:t>
      </w:r>
      <w:r w:rsidR="002F551D">
        <w:rPr>
          <w:rFonts w:ascii="Calibri" w:hAnsi="Calibri"/>
          <w:sz w:val="22"/>
          <w:szCs w:val="22"/>
          <w:lang w:val="sr-Cyrl-CS"/>
        </w:rPr>
        <w:t xml:space="preserve">Мултимедијалног центра </w:t>
      </w:r>
      <w:r w:rsidR="00AD40BA" w:rsidRPr="00AD40BA">
        <w:rPr>
          <w:rFonts w:ascii="Calibri" w:hAnsi="Calibri"/>
          <w:sz w:val="22"/>
          <w:szCs w:val="22"/>
          <w:lang w:val="sr-Cyrl-CS"/>
        </w:rPr>
        <w:t>‘’</w:t>
      </w:r>
      <w:r w:rsidR="00AD40BA">
        <w:rPr>
          <w:rFonts w:ascii="Calibri" w:hAnsi="Calibri"/>
          <w:sz w:val="22"/>
          <w:szCs w:val="22"/>
        </w:rPr>
        <w:t>MR</w:t>
      </w:r>
      <w:r w:rsidR="00AD40BA" w:rsidRPr="00AD40BA">
        <w:rPr>
          <w:rFonts w:ascii="Calibri" w:hAnsi="Calibri"/>
          <w:sz w:val="22"/>
          <w:szCs w:val="22"/>
          <w:lang w:val="sr-Cyrl-CS"/>
        </w:rPr>
        <w:t xml:space="preserve"> </w:t>
      </w:r>
      <w:r w:rsidR="002F551D">
        <w:rPr>
          <w:rFonts w:ascii="Calibri" w:hAnsi="Calibri"/>
          <w:sz w:val="22"/>
          <w:szCs w:val="22"/>
          <w:lang w:val="sr-Cyrl-CS"/>
        </w:rPr>
        <w:t>Кварт</w:t>
      </w:r>
      <w:r w:rsidR="00AD40BA" w:rsidRPr="00AD40BA">
        <w:rPr>
          <w:rFonts w:ascii="Calibri" w:hAnsi="Calibri"/>
          <w:sz w:val="22"/>
          <w:szCs w:val="22"/>
          <w:lang w:val="sr-Cyrl-CS"/>
        </w:rPr>
        <w:t>’’</w:t>
      </w:r>
      <w:r w:rsidR="002F551D">
        <w:rPr>
          <w:rFonts w:ascii="Calibri" w:hAnsi="Calibri"/>
          <w:sz w:val="22"/>
          <w:szCs w:val="22"/>
          <w:lang w:val="sr-Cyrl-CS"/>
        </w:rPr>
        <w:t xml:space="preserve"> у Краљеву</w:t>
      </w:r>
      <w:r w:rsidR="009A0B4B">
        <w:rPr>
          <w:rFonts w:ascii="Calibri" w:hAnsi="Calibri"/>
          <w:sz w:val="22"/>
          <w:szCs w:val="22"/>
          <w:lang w:val="sr-Cyrl-CS"/>
        </w:rPr>
        <w:t xml:space="preserve">, </w:t>
      </w:r>
      <w:r w:rsidR="002F551D">
        <w:rPr>
          <w:rFonts w:ascii="Calibri" w:hAnsi="Calibri"/>
          <w:sz w:val="22"/>
          <w:szCs w:val="22"/>
          <w:lang w:val="sr-Cyrl-CS"/>
        </w:rPr>
        <w:t xml:space="preserve">ул. Цара Лазара бр. </w:t>
      </w:r>
      <w:r w:rsidR="008978E7">
        <w:rPr>
          <w:rFonts w:ascii="Calibri" w:hAnsi="Calibri"/>
          <w:sz w:val="22"/>
          <w:szCs w:val="22"/>
          <w:lang w:val="sr-Cyrl-CS"/>
        </w:rPr>
        <w:t>34</w:t>
      </w:r>
      <w:r>
        <w:rPr>
          <w:rFonts w:ascii="Calibri" w:hAnsi="Calibri"/>
          <w:sz w:val="22"/>
          <w:szCs w:val="22"/>
          <w:lang w:val="sr-Cyrl-CS"/>
        </w:rPr>
        <w:t>.</w:t>
      </w:r>
    </w:p>
    <w:p w14:paraId="12D3C013" w14:textId="77777777" w:rsidR="006D4E47" w:rsidRPr="00532CE7" w:rsidRDefault="006D4E47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1E8DB1DF" w14:textId="64ED984E" w:rsidR="005436A6" w:rsidRPr="00532CE7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532CE7">
        <w:rPr>
          <w:rFonts w:ascii="Calibri" w:hAnsi="Calibri"/>
          <w:sz w:val="22"/>
          <w:szCs w:val="22"/>
          <w:lang w:val="sr-Cyrl-CS"/>
        </w:rPr>
        <w:t xml:space="preserve">Регистрација учесника почиње два сата пре почетка јавног надметања а завршава се 10 минута пре почетка јавног надметања, односно у периоду од </w:t>
      </w:r>
      <w:r w:rsidR="006D4E47">
        <w:rPr>
          <w:rFonts w:ascii="Calibri" w:hAnsi="Calibri"/>
          <w:sz w:val="22"/>
          <w:szCs w:val="22"/>
          <w:lang w:val="sr-Cyrl-CS"/>
        </w:rPr>
        <w:t>09</w:t>
      </w:r>
      <w:r>
        <w:rPr>
          <w:rFonts w:ascii="Calibri" w:hAnsi="Calibri"/>
          <w:sz w:val="22"/>
          <w:szCs w:val="22"/>
          <w:lang w:val="sr-Cyrl-CS"/>
        </w:rPr>
        <w:t>:00 до 1</w:t>
      </w:r>
      <w:r w:rsidR="006D4E47">
        <w:rPr>
          <w:rFonts w:ascii="Calibri" w:hAnsi="Calibri"/>
          <w:sz w:val="22"/>
          <w:szCs w:val="22"/>
          <w:lang w:val="sr-Cyrl-CS"/>
        </w:rPr>
        <w:t>0</w:t>
      </w:r>
      <w:r>
        <w:rPr>
          <w:rFonts w:ascii="Calibri" w:hAnsi="Calibri"/>
          <w:sz w:val="22"/>
          <w:szCs w:val="22"/>
          <w:lang w:val="sr-Cyrl-CS"/>
        </w:rPr>
        <w:t>:50</w:t>
      </w:r>
      <w:r w:rsidRPr="00532CE7">
        <w:rPr>
          <w:rFonts w:ascii="Calibri" w:hAnsi="Calibri"/>
          <w:sz w:val="22"/>
          <w:szCs w:val="22"/>
          <w:lang w:val="sr-Cyrl-CS"/>
        </w:rPr>
        <w:t xml:space="preserve"> часова, на </w:t>
      </w:r>
      <w:r w:rsidR="00877269">
        <w:rPr>
          <w:rFonts w:ascii="Calibri" w:hAnsi="Calibri"/>
          <w:sz w:val="22"/>
          <w:szCs w:val="22"/>
          <w:lang w:val="sr-Cyrl-CS"/>
        </w:rPr>
        <w:t xml:space="preserve">истој </w:t>
      </w:r>
      <w:r w:rsidRPr="00532CE7">
        <w:rPr>
          <w:rFonts w:ascii="Calibri" w:hAnsi="Calibri"/>
          <w:sz w:val="22"/>
          <w:szCs w:val="22"/>
          <w:lang w:val="sr-Cyrl-CS"/>
        </w:rPr>
        <w:t>адреси.</w:t>
      </w:r>
    </w:p>
    <w:p w14:paraId="3CED6784" w14:textId="77777777" w:rsidR="005436A6" w:rsidRPr="00FE293C" w:rsidRDefault="005436A6" w:rsidP="005436A6">
      <w:pPr>
        <w:pStyle w:val="BodyText"/>
        <w:rPr>
          <w:rFonts w:ascii="Calibri" w:hAnsi="Calibri"/>
          <w:sz w:val="22"/>
          <w:szCs w:val="22"/>
        </w:rPr>
      </w:pPr>
    </w:p>
    <w:p w14:paraId="7AA912EF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Стечајни управник спроводи јавно надметање тако што:</w:t>
      </w:r>
    </w:p>
    <w:p w14:paraId="43484ED0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1) региструје лица која имају право учешћа на јавном надметању;</w:t>
      </w:r>
    </w:p>
    <w:p w14:paraId="4804624B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2) отвара јавно надметање упознајући учеснике са правилима надметања;</w:t>
      </w:r>
    </w:p>
    <w:p w14:paraId="6B3BC431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3) оглашава имовину која се нуди на продају и оглашава почетну цену;</w:t>
      </w:r>
    </w:p>
    <w:p w14:paraId="6EE269AF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4) позива учеснике да прихвате почетну цену и сваку наредну цену према унапред предвиђеном увећању цене, при чему такво увећање цене не може бити веће од 5% процењене вредности предмета продаје.</w:t>
      </w:r>
    </w:p>
    <w:p w14:paraId="7EFD4F56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4) одржава ред на јавном надметању;</w:t>
      </w:r>
    </w:p>
    <w:p w14:paraId="56D9A4AE" w14:textId="77777777" w:rsidR="005436A6" w:rsidRPr="006B56EF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5) проглашава купца;</w:t>
      </w:r>
    </w:p>
    <w:p w14:paraId="768F8C96" w14:textId="77777777" w:rsidR="005436A6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6B56EF">
        <w:rPr>
          <w:rFonts w:ascii="Calibri" w:hAnsi="Calibri"/>
          <w:sz w:val="22"/>
          <w:szCs w:val="22"/>
          <w:lang w:val="sr-Cyrl-CS"/>
        </w:rPr>
        <w:t>6) потписује записник, у који уноси све евентуалне примедбе регистрованих учесника у јавном надметању на поступак спровођења тог јавног надметања, а у случају детаљнијих примедаба уноси кратак садржај примедаба и позива учесника који улаже примедбе да исте достави стечајном управнику и суду у форми поднеска.</w:t>
      </w:r>
    </w:p>
    <w:p w14:paraId="7C114D7A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3ED62C3E" w14:textId="5B66016F" w:rsidR="005436A6" w:rsidRPr="005436A6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t>Купопродајни уговор се потписује у року од 3 дана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8 дана од</w:t>
      </w:r>
      <w:r w:rsidRPr="00FE293C">
        <w:rPr>
          <w:rFonts w:ascii="Calibri" w:hAnsi="Calibri"/>
          <w:color w:val="FF0000"/>
          <w:sz w:val="22"/>
          <w:szCs w:val="22"/>
          <w:lang w:val="sr-Cyrl-CS"/>
        </w:rPr>
        <w:t xml:space="preserve"> </w:t>
      </w:r>
      <w:r w:rsidRPr="00FE293C">
        <w:rPr>
          <w:rFonts w:ascii="Calibri" w:hAnsi="Calibri"/>
          <w:sz w:val="22"/>
          <w:szCs w:val="22"/>
          <w:lang w:val="sr-Cyrl-CS"/>
        </w:rPr>
        <w:t>дана потписивања купопродајног уговора.</w:t>
      </w:r>
      <w:r>
        <w:rPr>
          <w:rFonts w:ascii="Calibri" w:hAnsi="Calibri"/>
          <w:sz w:val="22"/>
          <w:szCs w:val="22"/>
          <w:lang w:val="sr-Cyrl-CS"/>
        </w:rPr>
        <w:t xml:space="preserve"> </w:t>
      </w:r>
      <w:r w:rsidRPr="000D1AFB">
        <w:rPr>
          <w:rFonts w:ascii="Calibri" w:hAnsi="Calibri"/>
          <w:sz w:val="22"/>
          <w:szCs w:val="22"/>
          <w:lang w:val="sr-Cyrl-CS"/>
        </w:rPr>
        <w:t>На постигнут</w:t>
      </w:r>
      <w:r w:rsidR="00B9043F">
        <w:rPr>
          <w:rFonts w:ascii="Calibri" w:hAnsi="Calibri"/>
          <w:sz w:val="22"/>
          <w:szCs w:val="22"/>
          <w:lang w:val="sr-Cyrl-RS"/>
        </w:rPr>
        <w:t>у</w:t>
      </w:r>
      <w:r w:rsidRPr="000D1AFB">
        <w:rPr>
          <w:rFonts w:ascii="Calibri" w:hAnsi="Calibri"/>
          <w:sz w:val="22"/>
          <w:szCs w:val="22"/>
          <w:lang w:val="sr-Cyrl-CS"/>
        </w:rPr>
        <w:t xml:space="preserve"> цен</w:t>
      </w:r>
      <w:r w:rsidR="00B9043F">
        <w:rPr>
          <w:rFonts w:ascii="Calibri" w:hAnsi="Calibri"/>
          <w:sz w:val="22"/>
          <w:szCs w:val="22"/>
          <w:lang w:val="sr-Cyrl-RS"/>
        </w:rPr>
        <w:t>у</w:t>
      </w:r>
      <w:r w:rsidRPr="000D1AFB">
        <w:rPr>
          <w:rFonts w:ascii="Calibri" w:hAnsi="Calibri"/>
          <w:sz w:val="22"/>
          <w:szCs w:val="22"/>
          <w:lang w:val="sr-Cyrl-CS"/>
        </w:rPr>
        <w:t xml:space="preserve"> на јавном надметању</w:t>
      </w:r>
      <w:r w:rsidR="00D00264" w:rsidRPr="000D1AFB">
        <w:rPr>
          <w:rFonts w:ascii="Calibri" w:hAnsi="Calibri"/>
          <w:sz w:val="22"/>
          <w:szCs w:val="22"/>
          <w:lang w:val="sr-Cyrl-CS"/>
        </w:rPr>
        <w:t xml:space="preserve"> </w:t>
      </w:r>
      <w:r w:rsidRPr="000D1AFB">
        <w:rPr>
          <w:rFonts w:ascii="Calibri" w:hAnsi="Calibri"/>
          <w:sz w:val="22"/>
          <w:szCs w:val="22"/>
          <w:lang w:val="sr-Cyrl-CS"/>
        </w:rPr>
        <w:t>додаје се ПДВ</w:t>
      </w:r>
      <w:r w:rsidR="00A0727B">
        <w:rPr>
          <w:rFonts w:ascii="Calibri" w:hAnsi="Calibri"/>
          <w:sz w:val="22"/>
          <w:szCs w:val="22"/>
          <w:lang w:val="sr-Cyrl-CS"/>
        </w:rPr>
        <w:t xml:space="preserve"> у складу са законом</w:t>
      </w:r>
      <w:r w:rsidRPr="000D1AFB">
        <w:rPr>
          <w:rFonts w:ascii="Calibri" w:hAnsi="Calibri"/>
          <w:sz w:val="22"/>
          <w:szCs w:val="22"/>
          <w:lang w:val="sr-Cyrl-CS"/>
        </w:rPr>
        <w:t>.</w:t>
      </w:r>
      <w:r w:rsidRPr="00FE293C">
        <w:rPr>
          <w:rFonts w:ascii="Calibri" w:hAnsi="Calibri"/>
          <w:sz w:val="22"/>
          <w:szCs w:val="22"/>
          <w:lang w:val="sr-Cyrl-CS"/>
        </w:rPr>
        <w:t xml:space="preserve"> </w:t>
      </w:r>
    </w:p>
    <w:p w14:paraId="396C2828" w14:textId="77777777" w:rsidR="005436A6" w:rsidRPr="005436A6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054D5403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BA"/>
        </w:rPr>
      </w:pPr>
      <w:r w:rsidRPr="00FE293C">
        <w:rPr>
          <w:rFonts w:ascii="Calibri" w:hAnsi="Calibri"/>
          <w:sz w:val="22"/>
          <w:szCs w:val="22"/>
          <w:lang w:val="sr-Cyrl-CS"/>
        </w:rPr>
        <w:t>Свако лице које је стекло право на учешће у складу са условима прописаним овим огласом, губи право на депозит у складу са Изјавом о губитку права на враћање депозита.</w:t>
      </w:r>
    </w:p>
    <w:p w14:paraId="029CA387" w14:textId="77777777" w:rsidR="005436A6" w:rsidRPr="00FE293C" w:rsidRDefault="005436A6" w:rsidP="005436A6">
      <w:pPr>
        <w:jc w:val="both"/>
        <w:rPr>
          <w:rFonts w:ascii="Calibri" w:hAnsi="Calibri"/>
          <w:color w:val="FF0000"/>
          <w:sz w:val="22"/>
          <w:szCs w:val="22"/>
          <w:lang w:val="sr-Cyrl-CS"/>
        </w:rPr>
      </w:pPr>
    </w:p>
    <w:p w14:paraId="4E3A1A81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t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 губи право на повраћај депозита</w:t>
      </w:r>
      <w:r w:rsidRPr="00E97F87">
        <w:rPr>
          <w:rFonts w:ascii="Calibri" w:hAnsi="Calibri"/>
          <w:sz w:val="22"/>
          <w:szCs w:val="22"/>
          <w:lang w:val="sr-Cyrl-CS"/>
        </w:rPr>
        <w:t xml:space="preserve">, </w:t>
      </w:r>
      <w:r>
        <w:rPr>
          <w:rFonts w:ascii="Calibri" w:hAnsi="Calibri"/>
          <w:sz w:val="22"/>
          <w:szCs w:val="22"/>
          <w:lang w:val="sr-Cyrl-CS"/>
        </w:rPr>
        <w:t xml:space="preserve">а </w:t>
      </w:r>
      <w:r w:rsidRPr="00E97F87">
        <w:rPr>
          <w:rFonts w:ascii="Calibri" w:hAnsi="Calibri"/>
          <w:sz w:val="22"/>
          <w:szCs w:val="22"/>
          <w:lang w:val="sr-Cyrl-CS"/>
        </w:rPr>
        <w:t>за купца се проглашава други најбољи понуђач у поступку јавног надметања након стицања услова одређених Законом. Други најбољи понуђач је лице које је у односу на проглашену купопродајну цену било другорангирани понуђач. Уколико није било таквог лица, други најбољи понуђач је оно лице које је у току поступка продаје, у односу на остале понуђаче, прво понудило највишу цену</w:t>
      </w:r>
      <w:r>
        <w:rPr>
          <w:rFonts w:ascii="Calibri" w:hAnsi="Calibri"/>
          <w:sz w:val="22"/>
          <w:szCs w:val="22"/>
          <w:lang w:val="sr-Cyrl-CS"/>
        </w:rPr>
        <w:t>.</w:t>
      </w:r>
      <w:r w:rsidRPr="00E97F87">
        <w:rPr>
          <w:rFonts w:ascii="Calibri" w:hAnsi="Calibri"/>
          <w:sz w:val="22"/>
          <w:szCs w:val="22"/>
          <w:lang w:val="sr-Cyrl-CS"/>
        </w:rPr>
        <w:t xml:space="preserve"> Други најбољи понуђач има иста права и обавезе као проглашени купац.</w:t>
      </w:r>
    </w:p>
    <w:p w14:paraId="2617A401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73FB7C5F" w14:textId="1C643962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ru-RU"/>
        </w:rPr>
      </w:pPr>
      <w:r w:rsidRPr="00FE293C">
        <w:rPr>
          <w:rFonts w:ascii="Calibri" w:hAnsi="Calibri"/>
          <w:sz w:val="22"/>
          <w:szCs w:val="22"/>
          <w:lang w:val="sr-Cyrl-CS"/>
        </w:rPr>
        <w:t xml:space="preserve">Имовина се купује у виђеном стању и може се разгледати након откупа продајне документације, а најкасније </w:t>
      </w:r>
      <w:r>
        <w:rPr>
          <w:rFonts w:ascii="Calibri" w:hAnsi="Calibri"/>
          <w:sz w:val="22"/>
          <w:szCs w:val="22"/>
          <w:lang w:val="sr-Cyrl-CS"/>
        </w:rPr>
        <w:t>3</w:t>
      </w:r>
      <w:r w:rsidRPr="00FE293C">
        <w:rPr>
          <w:rFonts w:ascii="Calibri" w:hAnsi="Calibri"/>
          <w:sz w:val="22"/>
          <w:szCs w:val="22"/>
          <w:lang w:val="sr-Cyrl-CS"/>
        </w:rPr>
        <w:t xml:space="preserve"> дана пре заказане продаје</w:t>
      </w:r>
      <w:r w:rsidRPr="00FE293C">
        <w:rPr>
          <w:rFonts w:ascii="Calibri" w:hAnsi="Calibri"/>
          <w:sz w:val="22"/>
          <w:szCs w:val="22"/>
          <w:lang w:val="ru-RU"/>
        </w:rPr>
        <w:t xml:space="preserve"> сваким радним даном од </w:t>
      </w:r>
      <w:r>
        <w:rPr>
          <w:rFonts w:ascii="Calibri" w:hAnsi="Calibri"/>
          <w:sz w:val="22"/>
          <w:szCs w:val="22"/>
          <w:lang w:val="ru-RU"/>
        </w:rPr>
        <w:t>09:00</w:t>
      </w:r>
      <w:r w:rsidRPr="00FE293C">
        <w:rPr>
          <w:rFonts w:ascii="Calibri" w:hAnsi="Calibri"/>
          <w:sz w:val="22"/>
          <w:szCs w:val="22"/>
          <w:lang w:val="ru-RU"/>
        </w:rPr>
        <w:t xml:space="preserve"> до</w:t>
      </w:r>
      <w:r>
        <w:rPr>
          <w:rFonts w:ascii="Calibri" w:hAnsi="Calibri"/>
          <w:sz w:val="22"/>
          <w:szCs w:val="22"/>
          <w:lang w:val="ru-RU"/>
        </w:rPr>
        <w:t xml:space="preserve"> 14:00 </w:t>
      </w:r>
      <w:r w:rsidRPr="00FE293C">
        <w:rPr>
          <w:rFonts w:ascii="Calibri" w:hAnsi="Calibri"/>
          <w:sz w:val="22"/>
          <w:szCs w:val="22"/>
          <w:lang w:val="ru-RU"/>
        </w:rPr>
        <w:t xml:space="preserve">часова уз претходну најаву на телефон </w:t>
      </w:r>
      <w:r>
        <w:rPr>
          <w:rFonts w:ascii="Calibri" w:hAnsi="Calibri"/>
          <w:sz w:val="22"/>
          <w:szCs w:val="22"/>
          <w:lang w:val="ru-RU"/>
        </w:rPr>
        <w:t>064.32.44.577</w:t>
      </w:r>
      <w:r w:rsidR="0083637B">
        <w:rPr>
          <w:rFonts w:ascii="Calibri" w:hAnsi="Calibri"/>
          <w:sz w:val="22"/>
          <w:szCs w:val="22"/>
          <w:lang w:val="ru-RU"/>
        </w:rPr>
        <w:t xml:space="preserve"> и </w:t>
      </w:r>
      <w:r w:rsidR="00DB279F">
        <w:rPr>
          <w:rFonts w:ascii="Calibri" w:hAnsi="Calibri"/>
          <w:sz w:val="22"/>
          <w:szCs w:val="22"/>
          <w:lang w:val="ru-RU"/>
        </w:rPr>
        <w:t>064.315.36.51</w:t>
      </w:r>
      <w:r w:rsidRPr="00FE293C">
        <w:rPr>
          <w:rFonts w:ascii="Calibri" w:hAnsi="Calibri"/>
          <w:sz w:val="22"/>
          <w:szCs w:val="22"/>
          <w:lang w:val="ru-RU"/>
        </w:rPr>
        <w:t>.</w:t>
      </w:r>
    </w:p>
    <w:p w14:paraId="11DF49B1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</w:t>
      </w:r>
      <w:r>
        <w:rPr>
          <w:rFonts w:ascii="Calibri" w:hAnsi="Calibri"/>
          <w:sz w:val="22"/>
          <w:szCs w:val="22"/>
          <w:lang w:val="sr-Cyrl-CS"/>
        </w:rPr>
        <w:t>8</w:t>
      </w:r>
      <w:r w:rsidRPr="00FE293C">
        <w:rPr>
          <w:rFonts w:ascii="Calibri" w:hAnsi="Calibri"/>
          <w:sz w:val="22"/>
          <w:szCs w:val="22"/>
          <w:lang w:val="sr-Cyrl-CS"/>
        </w:rPr>
        <w:t xml:space="preserve"> дана од дана јавног надметања. </w:t>
      </w:r>
    </w:p>
    <w:p w14:paraId="3E1AC479" w14:textId="203044C5" w:rsidR="005436A6" w:rsidRPr="00FE293C" w:rsidRDefault="005436A6" w:rsidP="005436A6">
      <w:pPr>
        <w:jc w:val="both"/>
        <w:rPr>
          <w:rFonts w:ascii="Calibri" w:hAnsi="Calibri"/>
          <w:color w:val="FF0000"/>
          <w:sz w:val="22"/>
          <w:szCs w:val="22"/>
          <w:lang w:val="sr-Cyrl-CS"/>
        </w:rPr>
      </w:pPr>
      <w:r w:rsidRPr="00FE293C">
        <w:rPr>
          <w:rFonts w:ascii="Calibri" w:hAnsi="Calibri"/>
          <w:sz w:val="22"/>
          <w:szCs w:val="22"/>
          <w:lang w:val="sr-Cyrl-CS"/>
        </w:rPr>
        <w:lastRenderedPageBreak/>
        <w:t xml:space="preserve">Другом најбољем понуђачу на јавном надметању, депозит (гаранција) се враћа у року од </w:t>
      </w:r>
      <w:r>
        <w:rPr>
          <w:rFonts w:ascii="Calibri" w:hAnsi="Calibri"/>
          <w:sz w:val="22"/>
          <w:szCs w:val="22"/>
          <w:lang w:val="sr-Cyrl-CS"/>
        </w:rPr>
        <w:t>1</w:t>
      </w:r>
      <w:r w:rsidR="00BD3F22">
        <w:rPr>
          <w:rFonts w:ascii="Calibri" w:hAnsi="Calibri"/>
          <w:sz w:val="22"/>
          <w:szCs w:val="22"/>
          <w:lang w:val="sr-Cyrl-CS"/>
        </w:rPr>
        <w:t>5</w:t>
      </w:r>
      <w:r>
        <w:rPr>
          <w:rFonts w:ascii="Calibri" w:hAnsi="Calibri"/>
          <w:sz w:val="22"/>
          <w:szCs w:val="22"/>
          <w:lang w:val="sr-Cyrl-CS"/>
        </w:rPr>
        <w:t xml:space="preserve"> дана </w:t>
      </w:r>
      <w:r w:rsidRPr="00FE293C">
        <w:rPr>
          <w:rFonts w:ascii="Calibri" w:hAnsi="Calibri"/>
          <w:sz w:val="22"/>
          <w:szCs w:val="22"/>
          <w:lang w:val="sr-Cyrl-CS"/>
        </w:rPr>
        <w:t>од дана јавног надметања</w:t>
      </w:r>
      <w:r w:rsidRPr="00FE293C">
        <w:rPr>
          <w:rFonts w:ascii="Calibri" w:hAnsi="Calibri"/>
          <w:color w:val="FF0000"/>
          <w:sz w:val="22"/>
          <w:szCs w:val="22"/>
          <w:lang w:val="sr-Cyrl-CS"/>
        </w:rPr>
        <w:t xml:space="preserve">. </w:t>
      </w:r>
    </w:p>
    <w:p w14:paraId="23F02023" w14:textId="77777777" w:rsidR="005436A6" w:rsidRPr="00E64D06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  <w:r w:rsidRPr="00E64D06">
        <w:rPr>
          <w:rFonts w:ascii="Calibri" w:hAnsi="Calibri"/>
          <w:sz w:val="22"/>
          <w:szCs w:val="22"/>
          <w:lang w:val="sr-Cyrl-CS"/>
        </w:rPr>
        <w:t>Порезе и трошкове који настају из продаје и из закљученог купопродајног уговора у целости сноси купац.</w:t>
      </w:r>
    </w:p>
    <w:p w14:paraId="4E0DB1CF" w14:textId="77777777" w:rsidR="005436A6" w:rsidRPr="00FE293C" w:rsidRDefault="005436A6" w:rsidP="005436A6">
      <w:pPr>
        <w:jc w:val="both"/>
        <w:rPr>
          <w:rFonts w:ascii="Calibri" w:hAnsi="Calibri"/>
          <w:sz w:val="22"/>
          <w:szCs w:val="22"/>
          <w:lang w:val="sr-Cyrl-CS"/>
        </w:rPr>
      </w:pPr>
    </w:p>
    <w:p w14:paraId="7E6B3CE5" w14:textId="77777777" w:rsidR="005436A6" w:rsidRPr="005436A6" w:rsidRDefault="005436A6" w:rsidP="005436A6">
      <w:pPr>
        <w:jc w:val="both"/>
        <w:rPr>
          <w:lang w:val="sr-Cyrl-CS"/>
        </w:rPr>
      </w:pPr>
      <w:r w:rsidRPr="00FE293C">
        <w:rPr>
          <w:rFonts w:ascii="Calibri" w:hAnsi="Calibri"/>
          <w:sz w:val="22"/>
          <w:szCs w:val="22"/>
        </w:rPr>
        <w:t>O</w:t>
      </w:r>
      <w:r w:rsidRPr="00FE293C">
        <w:rPr>
          <w:rFonts w:ascii="Calibri" w:hAnsi="Calibri"/>
          <w:sz w:val="22"/>
          <w:szCs w:val="22"/>
          <w:lang w:val="sr-Cyrl-CS"/>
        </w:rPr>
        <w:t>влашћено лице:</w:t>
      </w:r>
      <w:r w:rsidRPr="00FE293C">
        <w:rPr>
          <w:rFonts w:ascii="Calibri" w:hAnsi="Calibri"/>
          <w:sz w:val="22"/>
          <w:szCs w:val="22"/>
          <w:lang w:val="ru-RU"/>
        </w:rPr>
        <w:t xml:space="preserve"> стечајни управник</w:t>
      </w:r>
      <w:r>
        <w:rPr>
          <w:rFonts w:ascii="Calibri" w:hAnsi="Calibri"/>
          <w:sz w:val="22"/>
          <w:szCs w:val="22"/>
          <w:lang w:val="ru-RU"/>
        </w:rPr>
        <w:t xml:space="preserve"> </w:t>
      </w:r>
      <w:r w:rsidRPr="005436A6">
        <w:rPr>
          <w:rFonts w:ascii="Calibri" w:hAnsi="Calibri"/>
          <w:sz w:val="22"/>
          <w:szCs w:val="22"/>
          <w:lang w:val="sr-Cyrl-CS"/>
        </w:rPr>
        <w:t>Мирко Петровић</w:t>
      </w:r>
      <w:r w:rsidRPr="00FE293C">
        <w:rPr>
          <w:rFonts w:ascii="Calibri" w:hAnsi="Calibri"/>
          <w:sz w:val="22"/>
          <w:szCs w:val="22"/>
          <w:lang w:val="sr-Cyrl-CS"/>
        </w:rPr>
        <w:t>, контакт телефон:</w:t>
      </w:r>
      <w:r>
        <w:rPr>
          <w:rFonts w:ascii="Calibri" w:hAnsi="Calibri"/>
          <w:sz w:val="22"/>
          <w:szCs w:val="22"/>
          <w:lang w:val="sr-Cyrl-CS"/>
        </w:rPr>
        <w:t xml:space="preserve"> </w:t>
      </w:r>
      <w:r>
        <w:rPr>
          <w:rFonts w:ascii="Calibri" w:hAnsi="Calibri"/>
          <w:sz w:val="22"/>
          <w:szCs w:val="22"/>
          <w:lang w:val="ru-RU"/>
        </w:rPr>
        <w:t>064.32.44.577</w:t>
      </w:r>
    </w:p>
    <w:p w14:paraId="5C7D9C3A" w14:textId="77777777" w:rsidR="005436A6" w:rsidRPr="005436A6" w:rsidRDefault="005436A6">
      <w:pPr>
        <w:rPr>
          <w:lang w:val="sr-Cyrl-CS"/>
        </w:rPr>
      </w:pPr>
    </w:p>
    <w:sectPr w:rsidR="005436A6" w:rsidRPr="005436A6" w:rsidSect="000F65D8">
      <w:type w:val="continuous"/>
      <w:pgSz w:w="11909" w:h="16834" w:code="9"/>
      <w:pgMar w:top="1411" w:right="1138" w:bottom="1282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-Bold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6039BF"/>
    <w:multiLevelType w:val="hybridMultilevel"/>
    <w:tmpl w:val="B1741AC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03C41"/>
    <w:multiLevelType w:val="hybridMultilevel"/>
    <w:tmpl w:val="5856689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A0C37"/>
    <w:multiLevelType w:val="hybridMultilevel"/>
    <w:tmpl w:val="6686A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900DE5"/>
    <w:multiLevelType w:val="hybridMultilevel"/>
    <w:tmpl w:val="6686ACE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C65C71"/>
    <w:multiLevelType w:val="hybridMultilevel"/>
    <w:tmpl w:val="3A46F3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BF2D1F"/>
    <w:multiLevelType w:val="hybridMultilevel"/>
    <w:tmpl w:val="84D8B3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926637"/>
    <w:multiLevelType w:val="hybridMultilevel"/>
    <w:tmpl w:val="29749736"/>
    <w:lvl w:ilvl="0" w:tplc="B78AA5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0113238">
    <w:abstractNumId w:val="5"/>
  </w:num>
  <w:num w:numId="2" w16cid:durableId="549851258">
    <w:abstractNumId w:val="6"/>
  </w:num>
  <w:num w:numId="3" w16cid:durableId="1426725236">
    <w:abstractNumId w:val="2"/>
  </w:num>
  <w:num w:numId="4" w16cid:durableId="751002088">
    <w:abstractNumId w:val="3"/>
  </w:num>
  <w:num w:numId="5" w16cid:durableId="683440252">
    <w:abstractNumId w:val="4"/>
  </w:num>
  <w:num w:numId="6" w16cid:durableId="923877642">
    <w:abstractNumId w:val="1"/>
  </w:num>
  <w:num w:numId="7" w16cid:durableId="5166949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3"/>
  <w:defaultTabStop w:val="720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FCC"/>
    <w:rsid w:val="0000313E"/>
    <w:rsid w:val="0000362B"/>
    <w:rsid w:val="00003815"/>
    <w:rsid w:val="000076B4"/>
    <w:rsid w:val="0001579B"/>
    <w:rsid w:val="00025501"/>
    <w:rsid w:val="00030714"/>
    <w:rsid w:val="000327DF"/>
    <w:rsid w:val="000371C0"/>
    <w:rsid w:val="000530C0"/>
    <w:rsid w:val="00062D0B"/>
    <w:rsid w:val="00076375"/>
    <w:rsid w:val="000763E2"/>
    <w:rsid w:val="00076E0B"/>
    <w:rsid w:val="000777FA"/>
    <w:rsid w:val="00081CD5"/>
    <w:rsid w:val="000865DB"/>
    <w:rsid w:val="000A3156"/>
    <w:rsid w:val="000A46C5"/>
    <w:rsid w:val="000A55B1"/>
    <w:rsid w:val="000B7C02"/>
    <w:rsid w:val="000C10BD"/>
    <w:rsid w:val="000C708E"/>
    <w:rsid w:val="000D0833"/>
    <w:rsid w:val="000D1227"/>
    <w:rsid w:val="000D1AFB"/>
    <w:rsid w:val="000D7499"/>
    <w:rsid w:val="000E796D"/>
    <w:rsid w:val="000E7C9D"/>
    <w:rsid w:val="000F65D8"/>
    <w:rsid w:val="000F6F35"/>
    <w:rsid w:val="001014C8"/>
    <w:rsid w:val="00103A34"/>
    <w:rsid w:val="0012038F"/>
    <w:rsid w:val="00120BA9"/>
    <w:rsid w:val="001212BB"/>
    <w:rsid w:val="00125475"/>
    <w:rsid w:val="00130E91"/>
    <w:rsid w:val="00134076"/>
    <w:rsid w:val="0014132B"/>
    <w:rsid w:val="00141CA9"/>
    <w:rsid w:val="00144DC1"/>
    <w:rsid w:val="00146818"/>
    <w:rsid w:val="001472A1"/>
    <w:rsid w:val="001503FF"/>
    <w:rsid w:val="0015233F"/>
    <w:rsid w:val="00156126"/>
    <w:rsid w:val="00166ACE"/>
    <w:rsid w:val="00176454"/>
    <w:rsid w:val="00176837"/>
    <w:rsid w:val="001824D9"/>
    <w:rsid w:val="00185AC6"/>
    <w:rsid w:val="00193346"/>
    <w:rsid w:val="00196283"/>
    <w:rsid w:val="001A02B2"/>
    <w:rsid w:val="001B28A8"/>
    <w:rsid w:val="001C3C71"/>
    <w:rsid w:val="001C658E"/>
    <w:rsid w:val="001E5789"/>
    <w:rsid w:val="001F75C5"/>
    <w:rsid w:val="00200D5A"/>
    <w:rsid w:val="00201F63"/>
    <w:rsid w:val="00210355"/>
    <w:rsid w:val="00210ABA"/>
    <w:rsid w:val="00212CB5"/>
    <w:rsid w:val="00230D50"/>
    <w:rsid w:val="00234FE2"/>
    <w:rsid w:val="0023729C"/>
    <w:rsid w:val="00251860"/>
    <w:rsid w:val="002675DC"/>
    <w:rsid w:val="0027189C"/>
    <w:rsid w:val="00274133"/>
    <w:rsid w:val="0027581D"/>
    <w:rsid w:val="002842A3"/>
    <w:rsid w:val="00292DB2"/>
    <w:rsid w:val="00293EAA"/>
    <w:rsid w:val="002962A7"/>
    <w:rsid w:val="002A0BDA"/>
    <w:rsid w:val="002B58AC"/>
    <w:rsid w:val="002C13BD"/>
    <w:rsid w:val="002C4320"/>
    <w:rsid w:val="002C6E55"/>
    <w:rsid w:val="002D2EDE"/>
    <w:rsid w:val="002D5097"/>
    <w:rsid w:val="002E063C"/>
    <w:rsid w:val="002E0CDD"/>
    <w:rsid w:val="002E1B86"/>
    <w:rsid w:val="002F4351"/>
    <w:rsid w:val="002F551D"/>
    <w:rsid w:val="00306A19"/>
    <w:rsid w:val="00313285"/>
    <w:rsid w:val="00331E5A"/>
    <w:rsid w:val="00332269"/>
    <w:rsid w:val="0033305C"/>
    <w:rsid w:val="00350A30"/>
    <w:rsid w:val="00355FB0"/>
    <w:rsid w:val="00364398"/>
    <w:rsid w:val="00365350"/>
    <w:rsid w:val="00367758"/>
    <w:rsid w:val="00372C21"/>
    <w:rsid w:val="00377CEF"/>
    <w:rsid w:val="00386F7B"/>
    <w:rsid w:val="00392616"/>
    <w:rsid w:val="00394E44"/>
    <w:rsid w:val="003A0D11"/>
    <w:rsid w:val="003A3114"/>
    <w:rsid w:val="003B16AD"/>
    <w:rsid w:val="003B35AC"/>
    <w:rsid w:val="003B40C5"/>
    <w:rsid w:val="003C6C18"/>
    <w:rsid w:val="003F2561"/>
    <w:rsid w:val="003F2E87"/>
    <w:rsid w:val="00403577"/>
    <w:rsid w:val="00413389"/>
    <w:rsid w:val="004259C8"/>
    <w:rsid w:val="00432210"/>
    <w:rsid w:val="0043344F"/>
    <w:rsid w:val="0044106B"/>
    <w:rsid w:val="00441427"/>
    <w:rsid w:val="00446E61"/>
    <w:rsid w:val="004561B1"/>
    <w:rsid w:val="0045622B"/>
    <w:rsid w:val="00460D03"/>
    <w:rsid w:val="00462097"/>
    <w:rsid w:val="004626AF"/>
    <w:rsid w:val="004640F3"/>
    <w:rsid w:val="004673E7"/>
    <w:rsid w:val="004733E8"/>
    <w:rsid w:val="0047571D"/>
    <w:rsid w:val="00482E3B"/>
    <w:rsid w:val="00483E58"/>
    <w:rsid w:val="004851B8"/>
    <w:rsid w:val="00491DBB"/>
    <w:rsid w:val="004A03DD"/>
    <w:rsid w:val="004A3857"/>
    <w:rsid w:val="004A598D"/>
    <w:rsid w:val="004B2D2A"/>
    <w:rsid w:val="004B4C2E"/>
    <w:rsid w:val="004B72C4"/>
    <w:rsid w:val="004C20B3"/>
    <w:rsid w:val="004D3B89"/>
    <w:rsid w:val="004E2872"/>
    <w:rsid w:val="004E77DF"/>
    <w:rsid w:val="005002B5"/>
    <w:rsid w:val="005031DD"/>
    <w:rsid w:val="00513715"/>
    <w:rsid w:val="0052480F"/>
    <w:rsid w:val="0052651E"/>
    <w:rsid w:val="00530FF8"/>
    <w:rsid w:val="00533252"/>
    <w:rsid w:val="0053354E"/>
    <w:rsid w:val="0054344E"/>
    <w:rsid w:val="005436A6"/>
    <w:rsid w:val="00551E16"/>
    <w:rsid w:val="005610FB"/>
    <w:rsid w:val="00585001"/>
    <w:rsid w:val="00592038"/>
    <w:rsid w:val="005939F2"/>
    <w:rsid w:val="005A7AF0"/>
    <w:rsid w:val="005B049F"/>
    <w:rsid w:val="005B2270"/>
    <w:rsid w:val="005C0434"/>
    <w:rsid w:val="005C0D28"/>
    <w:rsid w:val="005C73BC"/>
    <w:rsid w:val="005E0BE1"/>
    <w:rsid w:val="005E17AE"/>
    <w:rsid w:val="005E536D"/>
    <w:rsid w:val="005E6712"/>
    <w:rsid w:val="005E6F6E"/>
    <w:rsid w:val="005F1BAD"/>
    <w:rsid w:val="005F4E0D"/>
    <w:rsid w:val="00601515"/>
    <w:rsid w:val="00601C78"/>
    <w:rsid w:val="00601D19"/>
    <w:rsid w:val="00605DBF"/>
    <w:rsid w:val="00606CBA"/>
    <w:rsid w:val="00622A61"/>
    <w:rsid w:val="00624052"/>
    <w:rsid w:val="006343EB"/>
    <w:rsid w:val="00636116"/>
    <w:rsid w:val="006433FD"/>
    <w:rsid w:val="00643427"/>
    <w:rsid w:val="006452F5"/>
    <w:rsid w:val="0064631F"/>
    <w:rsid w:val="006523FE"/>
    <w:rsid w:val="0065383C"/>
    <w:rsid w:val="00653E4A"/>
    <w:rsid w:val="006571D3"/>
    <w:rsid w:val="006615BD"/>
    <w:rsid w:val="00662061"/>
    <w:rsid w:val="00663B44"/>
    <w:rsid w:val="00683000"/>
    <w:rsid w:val="006876D2"/>
    <w:rsid w:val="00691E4E"/>
    <w:rsid w:val="00693A32"/>
    <w:rsid w:val="006A1536"/>
    <w:rsid w:val="006B2DD8"/>
    <w:rsid w:val="006C34D4"/>
    <w:rsid w:val="006D4E47"/>
    <w:rsid w:val="006D4E5F"/>
    <w:rsid w:val="006E1C8F"/>
    <w:rsid w:val="006F4E70"/>
    <w:rsid w:val="00710B13"/>
    <w:rsid w:val="00712069"/>
    <w:rsid w:val="00716E96"/>
    <w:rsid w:val="007251E9"/>
    <w:rsid w:val="00725723"/>
    <w:rsid w:val="007257B0"/>
    <w:rsid w:val="00725C52"/>
    <w:rsid w:val="0072644B"/>
    <w:rsid w:val="00730CE4"/>
    <w:rsid w:val="007338B8"/>
    <w:rsid w:val="00740F2F"/>
    <w:rsid w:val="00746796"/>
    <w:rsid w:val="00747C76"/>
    <w:rsid w:val="00752CA2"/>
    <w:rsid w:val="00756FAC"/>
    <w:rsid w:val="00764B9E"/>
    <w:rsid w:val="00787582"/>
    <w:rsid w:val="00791A34"/>
    <w:rsid w:val="00796A7B"/>
    <w:rsid w:val="007B69FC"/>
    <w:rsid w:val="007B7057"/>
    <w:rsid w:val="007B773B"/>
    <w:rsid w:val="007C2ADB"/>
    <w:rsid w:val="007C3779"/>
    <w:rsid w:val="007C382B"/>
    <w:rsid w:val="007D5635"/>
    <w:rsid w:val="007E0466"/>
    <w:rsid w:val="007E7275"/>
    <w:rsid w:val="007F29A9"/>
    <w:rsid w:val="007F2D66"/>
    <w:rsid w:val="007F3D50"/>
    <w:rsid w:val="00812979"/>
    <w:rsid w:val="00813383"/>
    <w:rsid w:val="008178F7"/>
    <w:rsid w:val="00824B38"/>
    <w:rsid w:val="00824D8D"/>
    <w:rsid w:val="008271A0"/>
    <w:rsid w:val="0083042A"/>
    <w:rsid w:val="00831A92"/>
    <w:rsid w:val="008324A2"/>
    <w:rsid w:val="0083637B"/>
    <w:rsid w:val="0083745C"/>
    <w:rsid w:val="008547A5"/>
    <w:rsid w:val="00860E67"/>
    <w:rsid w:val="00862840"/>
    <w:rsid w:val="00863717"/>
    <w:rsid w:val="00877269"/>
    <w:rsid w:val="008825BA"/>
    <w:rsid w:val="00882D59"/>
    <w:rsid w:val="0088304C"/>
    <w:rsid w:val="0088433E"/>
    <w:rsid w:val="0088470B"/>
    <w:rsid w:val="00891140"/>
    <w:rsid w:val="00892947"/>
    <w:rsid w:val="008929FC"/>
    <w:rsid w:val="0089460E"/>
    <w:rsid w:val="008978E7"/>
    <w:rsid w:val="008A48B5"/>
    <w:rsid w:val="008A6407"/>
    <w:rsid w:val="008A7F11"/>
    <w:rsid w:val="008B25FC"/>
    <w:rsid w:val="008B4306"/>
    <w:rsid w:val="008B45F4"/>
    <w:rsid w:val="008C067A"/>
    <w:rsid w:val="008C221B"/>
    <w:rsid w:val="008C2D61"/>
    <w:rsid w:val="008C755E"/>
    <w:rsid w:val="008D230E"/>
    <w:rsid w:val="008D5372"/>
    <w:rsid w:val="008E1296"/>
    <w:rsid w:val="008E317E"/>
    <w:rsid w:val="008E379C"/>
    <w:rsid w:val="008F0B54"/>
    <w:rsid w:val="009001FD"/>
    <w:rsid w:val="009038A1"/>
    <w:rsid w:val="0091038A"/>
    <w:rsid w:val="00920D71"/>
    <w:rsid w:val="00921E65"/>
    <w:rsid w:val="00922E36"/>
    <w:rsid w:val="009274A9"/>
    <w:rsid w:val="009279D0"/>
    <w:rsid w:val="00935301"/>
    <w:rsid w:val="009379A8"/>
    <w:rsid w:val="00946E43"/>
    <w:rsid w:val="0095136C"/>
    <w:rsid w:val="009566BA"/>
    <w:rsid w:val="00963F8F"/>
    <w:rsid w:val="00976A84"/>
    <w:rsid w:val="00985D84"/>
    <w:rsid w:val="009A0B4B"/>
    <w:rsid w:val="009A0F45"/>
    <w:rsid w:val="009A50CF"/>
    <w:rsid w:val="009A6154"/>
    <w:rsid w:val="009B79F4"/>
    <w:rsid w:val="009C29ED"/>
    <w:rsid w:val="009C400A"/>
    <w:rsid w:val="009C4F3A"/>
    <w:rsid w:val="009D6651"/>
    <w:rsid w:val="009E175E"/>
    <w:rsid w:val="009E2BBB"/>
    <w:rsid w:val="009E49C0"/>
    <w:rsid w:val="009E59B0"/>
    <w:rsid w:val="009E6DE8"/>
    <w:rsid w:val="009F41A1"/>
    <w:rsid w:val="009F5F09"/>
    <w:rsid w:val="00A05341"/>
    <w:rsid w:val="00A0727B"/>
    <w:rsid w:val="00A21285"/>
    <w:rsid w:val="00A26058"/>
    <w:rsid w:val="00A322FD"/>
    <w:rsid w:val="00A331EE"/>
    <w:rsid w:val="00A41CB2"/>
    <w:rsid w:val="00A42D3B"/>
    <w:rsid w:val="00A44935"/>
    <w:rsid w:val="00A44A77"/>
    <w:rsid w:val="00A54F43"/>
    <w:rsid w:val="00A573BB"/>
    <w:rsid w:val="00A670D2"/>
    <w:rsid w:val="00A76356"/>
    <w:rsid w:val="00A90428"/>
    <w:rsid w:val="00A937BE"/>
    <w:rsid w:val="00A96E46"/>
    <w:rsid w:val="00A9708B"/>
    <w:rsid w:val="00A97AEF"/>
    <w:rsid w:val="00AB26DC"/>
    <w:rsid w:val="00AC19C7"/>
    <w:rsid w:val="00AC2B42"/>
    <w:rsid w:val="00AC4874"/>
    <w:rsid w:val="00AC5CB3"/>
    <w:rsid w:val="00AD2CF0"/>
    <w:rsid w:val="00AD40BA"/>
    <w:rsid w:val="00AD5267"/>
    <w:rsid w:val="00AE0C62"/>
    <w:rsid w:val="00AE76C2"/>
    <w:rsid w:val="00AF1F9E"/>
    <w:rsid w:val="00B003CD"/>
    <w:rsid w:val="00B02801"/>
    <w:rsid w:val="00B029EA"/>
    <w:rsid w:val="00B123E9"/>
    <w:rsid w:val="00B128A9"/>
    <w:rsid w:val="00B3250C"/>
    <w:rsid w:val="00B36760"/>
    <w:rsid w:val="00B40B8E"/>
    <w:rsid w:val="00B41136"/>
    <w:rsid w:val="00B41EFD"/>
    <w:rsid w:val="00B420C7"/>
    <w:rsid w:val="00B56041"/>
    <w:rsid w:val="00B57DC4"/>
    <w:rsid w:val="00B63B71"/>
    <w:rsid w:val="00B732C4"/>
    <w:rsid w:val="00B74F18"/>
    <w:rsid w:val="00B9043F"/>
    <w:rsid w:val="00B92502"/>
    <w:rsid w:val="00BB0012"/>
    <w:rsid w:val="00BD291D"/>
    <w:rsid w:val="00BD3F22"/>
    <w:rsid w:val="00BD4A13"/>
    <w:rsid w:val="00BF016E"/>
    <w:rsid w:val="00BF65B0"/>
    <w:rsid w:val="00C05949"/>
    <w:rsid w:val="00C0680C"/>
    <w:rsid w:val="00C12ED2"/>
    <w:rsid w:val="00C145B9"/>
    <w:rsid w:val="00C16644"/>
    <w:rsid w:val="00C175AA"/>
    <w:rsid w:val="00C20865"/>
    <w:rsid w:val="00C265FC"/>
    <w:rsid w:val="00C26751"/>
    <w:rsid w:val="00C26E60"/>
    <w:rsid w:val="00C31756"/>
    <w:rsid w:val="00C34F57"/>
    <w:rsid w:val="00C36A90"/>
    <w:rsid w:val="00C412DA"/>
    <w:rsid w:val="00C421B9"/>
    <w:rsid w:val="00C42F4F"/>
    <w:rsid w:val="00C4445B"/>
    <w:rsid w:val="00C46DE5"/>
    <w:rsid w:val="00C473C8"/>
    <w:rsid w:val="00C52C24"/>
    <w:rsid w:val="00C61D42"/>
    <w:rsid w:val="00C6230B"/>
    <w:rsid w:val="00C65F8B"/>
    <w:rsid w:val="00C75C67"/>
    <w:rsid w:val="00C76950"/>
    <w:rsid w:val="00C77654"/>
    <w:rsid w:val="00C82807"/>
    <w:rsid w:val="00C85A40"/>
    <w:rsid w:val="00C957E5"/>
    <w:rsid w:val="00CA42EC"/>
    <w:rsid w:val="00CA44F6"/>
    <w:rsid w:val="00CB0C14"/>
    <w:rsid w:val="00CB3B5E"/>
    <w:rsid w:val="00CB6A38"/>
    <w:rsid w:val="00CC1172"/>
    <w:rsid w:val="00CC1AA5"/>
    <w:rsid w:val="00CD2512"/>
    <w:rsid w:val="00CD72C5"/>
    <w:rsid w:val="00CE7044"/>
    <w:rsid w:val="00CF1ABE"/>
    <w:rsid w:val="00CF53D5"/>
    <w:rsid w:val="00D00264"/>
    <w:rsid w:val="00D00347"/>
    <w:rsid w:val="00D0287B"/>
    <w:rsid w:val="00D02DE7"/>
    <w:rsid w:val="00D06E23"/>
    <w:rsid w:val="00D2792A"/>
    <w:rsid w:val="00D40F86"/>
    <w:rsid w:val="00D4370E"/>
    <w:rsid w:val="00D449A2"/>
    <w:rsid w:val="00D54641"/>
    <w:rsid w:val="00D54670"/>
    <w:rsid w:val="00D63DB8"/>
    <w:rsid w:val="00D673FC"/>
    <w:rsid w:val="00D711E9"/>
    <w:rsid w:val="00D8169D"/>
    <w:rsid w:val="00D83E81"/>
    <w:rsid w:val="00D90410"/>
    <w:rsid w:val="00DA0918"/>
    <w:rsid w:val="00DA0BD6"/>
    <w:rsid w:val="00DA1FC8"/>
    <w:rsid w:val="00DA22A6"/>
    <w:rsid w:val="00DA40F5"/>
    <w:rsid w:val="00DA6A6A"/>
    <w:rsid w:val="00DB279F"/>
    <w:rsid w:val="00DC21F3"/>
    <w:rsid w:val="00DC4363"/>
    <w:rsid w:val="00DC4AD7"/>
    <w:rsid w:val="00DC6B5C"/>
    <w:rsid w:val="00DC70DF"/>
    <w:rsid w:val="00DD1B45"/>
    <w:rsid w:val="00DD79D3"/>
    <w:rsid w:val="00DF2916"/>
    <w:rsid w:val="00DF74C3"/>
    <w:rsid w:val="00E07F1C"/>
    <w:rsid w:val="00E1006C"/>
    <w:rsid w:val="00E107F0"/>
    <w:rsid w:val="00E219FA"/>
    <w:rsid w:val="00E2766D"/>
    <w:rsid w:val="00E40378"/>
    <w:rsid w:val="00E44100"/>
    <w:rsid w:val="00E47269"/>
    <w:rsid w:val="00E51C62"/>
    <w:rsid w:val="00E63902"/>
    <w:rsid w:val="00E701FB"/>
    <w:rsid w:val="00E871A8"/>
    <w:rsid w:val="00E9035B"/>
    <w:rsid w:val="00E9397C"/>
    <w:rsid w:val="00E93F07"/>
    <w:rsid w:val="00EA3467"/>
    <w:rsid w:val="00EB21DB"/>
    <w:rsid w:val="00EB2E0C"/>
    <w:rsid w:val="00EB3689"/>
    <w:rsid w:val="00ED3D5F"/>
    <w:rsid w:val="00EE4ACE"/>
    <w:rsid w:val="00EE7596"/>
    <w:rsid w:val="00EF061E"/>
    <w:rsid w:val="00EF2FF0"/>
    <w:rsid w:val="00F12982"/>
    <w:rsid w:val="00F24BF0"/>
    <w:rsid w:val="00F26A77"/>
    <w:rsid w:val="00F301DB"/>
    <w:rsid w:val="00F40C5A"/>
    <w:rsid w:val="00F45F5C"/>
    <w:rsid w:val="00F5339C"/>
    <w:rsid w:val="00F55EBF"/>
    <w:rsid w:val="00F567C3"/>
    <w:rsid w:val="00F633F8"/>
    <w:rsid w:val="00F6359E"/>
    <w:rsid w:val="00F639B8"/>
    <w:rsid w:val="00F73EA0"/>
    <w:rsid w:val="00F77FCC"/>
    <w:rsid w:val="00F806A0"/>
    <w:rsid w:val="00F81B38"/>
    <w:rsid w:val="00F836A9"/>
    <w:rsid w:val="00F94120"/>
    <w:rsid w:val="00F9447E"/>
    <w:rsid w:val="00FA45C0"/>
    <w:rsid w:val="00FB2569"/>
    <w:rsid w:val="00FB3697"/>
    <w:rsid w:val="00FB6A65"/>
    <w:rsid w:val="00FB7A88"/>
    <w:rsid w:val="00FC3A95"/>
    <w:rsid w:val="00FC6834"/>
    <w:rsid w:val="00FD414C"/>
    <w:rsid w:val="00FD7986"/>
    <w:rsid w:val="00FE02F6"/>
    <w:rsid w:val="00FE0ADE"/>
    <w:rsid w:val="00FE3657"/>
    <w:rsid w:val="00FE58E3"/>
    <w:rsid w:val="00FE5E1C"/>
    <w:rsid w:val="00FF3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45C23"/>
  <w15:chartTrackingRefBased/>
  <w15:docId w15:val="{B7D9CAB6-4562-4FD5-A241-FC723C553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3A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436A6"/>
    <w:pPr>
      <w:ind w:left="720"/>
      <w:contextualSpacing/>
    </w:pPr>
  </w:style>
  <w:style w:type="paragraph" w:styleId="BodyText">
    <w:name w:val="Body Text"/>
    <w:basedOn w:val="Normal"/>
    <w:link w:val="BodyTextChar"/>
    <w:rsid w:val="005436A6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rsid w:val="005436A6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table" w:styleId="TableGrid">
    <w:name w:val="Table Grid"/>
    <w:basedOn w:val="TableNormal"/>
    <w:uiPriority w:val="39"/>
    <w:rsid w:val="004733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rsid w:val="00365350"/>
    <w:rPr>
      <w:rFonts w:ascii="Cambria-Bold" w:hAnsi="Cambria-Bold" w:hint="default"/>
      <w:b/>
      <w:bCs/>
      <w:i w:val="0"/>
      <w:iCs w:val="0"/>
      <w:color w:val="000000"/>
      <w:sz w:val="18"/>
      <w:szCs w:val="18"/>
    </w:rPr>
  </w:style>
  <w:style w:type="character" w:customStyle="1" w:styleId="fontstyle21">
    <w:name w:val="fontstyle21"/>
    <w:basedOn w:val="DefaultParagraphFont"/>
    <w:rsid w:val="00365350"/>
    <w:rPr>
      <w:rFonts w:ascii="Cambria" w:hAnsi="Cambria" w:hint="default"/>
      <w:b w:val="0"/>
      <w:bCs w:val="0"/>
      <w:i w:val="0"/>
      <w:iCs w:val="0"/>
      <w:color w:val="000000"/>
      <w:sz w:val="18"/>
      <w:szCs w:val="18"/>
    </w:rPr>
  </w:style>
  <w:style w:type="table" w:customStyle="1" w:styleId="TableGrid0">
    <w:name w:val="TableGrid"/>
    <w:rsid w:val="0095136C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0038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6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1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26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92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185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960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9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66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083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094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57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36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13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303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4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57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31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89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50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018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60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17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88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82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1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74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5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865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94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69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83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84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42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4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47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93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26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3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8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42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13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60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39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11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964</Words>
  <Characters>5500</Characters>
  <Application>Microsoft Office Word</Application>
  <DocSecurity>0</DocSecurity>
  <Lines>45</Lines>
  <Paragraphs>12</Paragraphs>
  <ScaleCrop>false</ScaleCrop>
  <Company/>
  <LinksUpToDate>false</LinksUpToDate>
  <CharactersWithSpaces>6452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Mirko Petrovic</dc:creator>
  <cp:keywords/>
  <dc:description/>
  <cp:lastModifiedBy>Mirko Petrovic</cp:lastModifiedBy>
  <cp:revision>52</cp:revision>
  <dcterms:created xsi:type="dcterms:W3CDTF">2024-02-12T19:06:00Z</dcterms:created>
  <dcterms:modified xsi:type="dcterms:W3CDTF">2025-03-19T12:48:00Z</dcterms:modified>
</cp:coreProperties>
</file>